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B9" w:rsidRPr="000871EC" w:rsidRDefault="00A37BB9" w:rsidP="000837FA">
      <w:pPr>
        <w:rPr>
          <w:rFonts w:ascii="Arial" w:hAnsi="Arial" w:cs="Arial"/>
          <w:b/>
          <w:color w:val="002060"/>
          <w:sz w:val="36"/>
          <w:szCs w:val="36"/>
          <w:lang w:val="en-US"/>
        </w:rPr>
      </w:pPr>
      <w:r w:rsidRPr="000871EC">
        <w:rPr>
          <w:rFonts w:ascii="Arial" w:hAnsi="Arial" w:cs="Arial"/>
          <w:b/>
          <w:noProof/>
          <w:sz w:val="20"/>
          <w:szCs w:val="20"/>
        </w:rPr>
        <w:drawing>
          <wp:anchor distT="0" distB="0" distL="114300" distR="114300" simplePos="0" relativeHeight="251658240" behindDoc="1" locked="0" layoutInCell="1" allowOverlap="1">
            <wp:simplePos x="0" y="0"/>
            <wp:positionH relativeFrom="margin">
              <wp:posOffset>4739231</wp:posOffset>
            </wp:positionH>
            <wp:positionV relativeFrom="paragraph">
              <wp:posOffset>6985</wp:posOffset>
            </wp:positionV>
            <wp:extent cx="1434873" cy="10858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H 4C.tif"/>
                    <pic:cNvPicPr/>
                  </pic:nvPicPr>
                  <pic:blipFill>
                    <a:blip r:embed="rId5">
                      <a:extLst>
                        <a:ext uri="{28A0092B-C50C-407E-A947-70E740481C1C}">
                          <a14:useLocalDpi xmlns:a14="http://schemas.microsoft.com/office/drawing/2010/main" val="0"/>
                        </a:ext>
                      </a:extLst>
                    </a:blip>
                    <a:stretch>
                      <a:fillRect/>
                    </a:stretch>
                  </pic:blipFill>
                  <pic:spPr>
                    <a:xfrm>
                      <a:off x="0" y="0"/>
                      <a:ext cx="1438662" cy="108871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871EC">
        <w:rPr>
          <w:rFonts w:ascii="Arial" w:hAnsi="Arial" w:cs="Arial"/>
          <w:b/>
          <w:color w:val="002060"/>
          <w:sz w:val="36"/>
          <w:szCs w:val="36"/>
          <w:lang w:val="en-US"/>
        </w:rPr>
        <w:t>GNAG</w:t>
      </w:r>
      <w:proofErr w:type="spellEnd"/>
      <w:r w:rsidRPr="000871EC">
        <w:rPr>
          <w:rFonts w:ascii="Arial" w:hAnsi="Arial" w:cs="Arial"/>
          <w:b/>
          <w:color w:val="002060"/>
          <w:sz w:val="36"/>
          <w:szCs w:val="36"/>
          <w:lang w:val="en-US"/>
        </w:rPr>
        <w:t xml:space="preserve"> - </w:t>
      </w:r>
      <w:r w:rsidRPr="000871EC">
        <w:rPr>
          <w:rFonts w:ascii="Arial" w:hAnsi="Arial" w:cs="Arial"/>
          <w:b/>
          <w:color w:val="002060"/>
          <w:sz w:val="36"/>
          <w:szCs w:val="36"/>
          <w:lang w:val="en-US"/>
        </w:rPr>
        <w:br/>
      </w:r>
      <w:r w:rsidRPr="000871EC">
        <w:rPr>
          <w:rFonts w:ascii="Arial" w:hAnsi="Arial" w:cs="Arial"/>
          <w:b/>
          <w:color w:val="002060"/>
          <w:sz w:val="36"/>
          <w:szCs w:val="36"/>
          <w:lang w:val="en-US"/>
        </w:rPr>
        <w:t>The German Network on Actionable Genes</w:t>
      </w:r>
    </w:p>
    <w:p w:rsidR="00A37BB9" w:rsidRPr="000871EC" w:rsidRDefault="00A37BB9" w:rsidP="00A37BB9">
      <w:pPr>
        <w:pStyle w:val="StandardWeb"/>
        <w:rPr>
          <w:rFonts w:ascii="Arial" w:hAnsi="Arial" w:cs="Arial"/>
          <w:sz w:val="16"/>
          <w:szCs w:val="16"/>
          <w:lang w:val="en-US"/>
        </w:rPr>
      </w:pPr>
      <w:proofErr w:type="spellStart"/>
      <w:r w:rsidRPr="000871EC">
        <w:rPr>
          <w:rStyle w:val="Fett"/>
          <w:rFonts w:ascii="Arial" w:hAnsi="Arial" w:cs="Arial"/>
          <w:sz w:val="16"/>
          <w:szCs w:val="16"/>
          <w:lang w:val="en-US"/>
        </w:rPr>
        <w:t>Sprecher</w:t>
      </w:r>
      <w:proofErr w:type="spellEnd"/>
      <w:r w:rsidRPr="000871EC">
        <w:rPr>
          <w:rStyle w:val="Fett"/>
          <w:rFonts w:ascii="Arial" w:hAnsi="Arial" w:cs="Arial"/>
          <w:sz w:val="16"/>
          <w:szCs w:val="16"/>
          <w:lang w:val="en-US"/>
        </w:rPr>
        <w:t xml:space="preserve"> </w:t>
      </w:r>
      <w:r w:rsidRPr="000871EC">
        <w:rPr>
          <w:rFonts w:ascii="Arial" w:hAnsi="Arial" w:cs="Arial"/>
          <w:sz w:val="16"/>
          <w:szCs w:val="16"/>
          <w:lang w:val="en-US"/>
        </w:rPr>
        <w:br/>
      </w:r>
      <w:proofErr w:type="spellStart"/>
      <w:r w:rsidRPr="000871EC">
        <w:rPr>
          <w:rFonts w:ascii="Arial" w:hAnsi="Arial" w:cs="Arial"/>
          <w:sz w:val="16"/>
          <w:szCs w:val="16"/>
          <w:lang w:val="en-US"/>
        </w:rPr>
        <w:t>Riess</w:t>
      </w:r>
      <w:proofErr w:type="spellEnd"/>
      <w:r w:rsidRPr="000871EC">
        <w:rPr>
          <w:rFonts w:ascii="Arial" w:hAnsi="Arial" w:cs="Arial"/>
          <w:sz w:val="16"/>
          <w:szCs w:val="16"/>
          <w:lang w:val="en-US"/>
        </w:rPr>
        <w:t xml:space="preserve">, Olaf; Institute of Medical Genetics, University of </w:t>
      </w:r>
      <w:proofErr w:type="spellStart"/>
      <w:r w:rsidRPr="000871EC">
        <w:rPr>
          <w:rFonts w:ascii="Arial" w:hAnsi="Arial" w:cs="Arial"/>
          <w:sz w:val="16"/>
          <w:szCs w:val="16"/>
          <w:lang w:val="en-US"/>
        </w:rPr>
        <w:t>Tuebingen</w:t>
      </w:r>
      <w:proofErr w:type="spellEnd"/>
    </w:p>
    <w:p w:rsidR="008F6C8A" w:rsidRPr="000871EC" w:rsidRDefault="008F6C8A" w:rsidP="008F6C8A">
      <w:pPr>
        <w:pStyle w:val="StandardWeb"/>
        <w:spacing w:before="0" w:beforeAutospacing="0" w:after="0" w:afterAutospacing="0"/>
        <w:rPr>
          <w:rFonts w:ascii="Arial" w:hAnsi="Arial" w:cs="Arial"/>
          <w:sz w:val="16"/>
          <w:szCs w:val="16"/>
          <w:lang w:val="en-US"/>
        </w:rPr>
      </w:pPr>
      <w:proofErr w:type="spellStart"/>
      <w:r w:rsidRPr="000871EC">
        <w:rPr>
          <w:rStyle w:val="Fett"/>
          <w:rFonts w:ascii="Arial" w:hAnsi="Arial" w:cs="Arial"/>
          <w:sz w:val="16"/>
          <w:szCs w:val="16"/>
          <w:lang w:val="en-US"/>
        </w:rPr>
        <w:t>Mitglieder</w:t>
      </w:r>
      <w:proofErr w:type="spellEnd"/>
      <w:r w:rsidRPr="000871EC">
        <w:rPr>
          <w:rFonts w:ascii="Arial" w:hAnsi="Arial" w:cs="Arial"/>
          <w:sz w:val="16"/>
          <w:szCs w:val="16"/>
          <w:lang w:val="en-US"/>
        </w:rPr>
        <w:br/>
        <w:t>Aretz, Stefan, Institute of Human Genetics, University of Bonn</w:t>
      </w:r>
    </w:p>
    <w:p w:rsidR="008F6C8A" w:rsidRPr="000871EC" w:rsidRDefault="008F6C8A" w:rsidP="008F6C8A">
      <w:pPr>
        <w:pStyle w:val="StandardWeb"/>
        <w:spacing w:before="0" w:beforeAutospacing="0" w:after="0" w:afterAutospacing="0"/>
        <w:rPr>
          <w:rFonts w:ascii="Arial" w:hAnsi="Arial" w:cs="Arial"/>
          <w:sz w:val="16"/>
          <w:szCs w:val="16"/>
          <w:lang w:val="en-US"/>
        </w:rPr>
      </w:pPr>
      <w:r w:rsidRPr="000871EC">
        <w:rPr>
          <w:rFonts w:ascii="Arial" w:hAnsi="Arial" w:cs="Arial"/>
          <w:sz w:val="16"/>
          <w:szCs w:val="16"/>
          <w:lang w:val="en-US"/>
        </w:rPr>
        <w:t>Auber, Bernd, Institute of Human Genetics, Medical School Hannover</w:t>
      </w:r>
    </w:p>
    <w:p w:rsidR="008F6C8A" w:rsidRPr="000871EC" w:rsidRDefault="008F6C8A" w:rsidP="008F6C8A">
      <w:pPr>
        <w:pStyle w:val="StandardWeb"/>
        <w:spacing w:before="0" w:beforeAutospacing="0" w:after="0" w:afterAutospacing="0"/>
        <w:rPr>
          <w:rFonts w:ascii="Arial" w:hAnsi="Arial" w:cs="Arial"/>
          <w:sz w:val="16"/>
          <w:szCs w:val="16"/>
          <w:lang w:val="en-US"/>
        </w:rPr>
      </w:pPr>
      <w:r w:rsidRPr="000871EC">
        <w:rPr>
          <w:rFonts w:ascii="Arial" w:hAnsi="Arial" w:cs="Arial"/>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4624705</wp:posOffset>
                </wp:positionH>
                <wp:positionV relativeFrom="paragraph">
                  <wp:posOffset>5715</wp:posOffset>
                </wp:positionV>
                <wp:extent cx="1643380" cy="7591425"/>
                <wp:effectExtent l="0" t="0" r="139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7591425"/>
                        </a:xfrm>
                        <a:prstGeom prst="rect">
                          <a:avLst/>
                        </a:prstGeom>
                        <a:solidFill>
                          <a:srgbClr val="FFFFFF"/>
                        </a:solidFill>
                        <a:ln w="9525">
                          <a:solidFill>
                            <a:srgbClr val="000000"/>
                          </a:solidFill>
                          <a:miter lim="800000"/>
                          <a:headEnd/>
                          <a:tailEnd/>
                        </a:ln>
                      </wps:spPr>
                      <wps:txbx>
                        <w:txbxContent>
                          <w:p w:rsidR="008F6C8A" w:rsidRPr="008F6C8A" w:rsidRDefault="008F6C8A" w:rsidP="008F6C8A">
                            <w:pPr>
                              <w:rPr>
                                <w:rFonts w:ascii="Arial" w:hAnsi="Arial" w:cs="Arial"/>
                                <w:sz w:val="16"/>
                                <w:szCs w:val="16"/>
                              </w:rPr>
                            </w:pPr>
                            <w:r w:rsidRPr="008F6C8A">
                              <w:rPr>
                                <w:rFonts w:ascii="Arial" w:hAnsi="Arial" w:cs="Arial"/>
                                <w:sz w:val="16"/>
                                <w:szCs w:val="16"/>
                              </w:rPr>
                              <w:t xml:space="preserve">Anfragen </w:t>
                            </w:r>
                            <w:r w:rsidRPr="008F6C8A">
                              <w:rPr>
                                <w:rFonts w:ascii="Arial" w:hAnsi="Arial" w:cs="Arial"/>
                                <w:sz w:val="16"/>
                                <w:szCs w:val="16"/>
                              </w:rPr>
                              <w:t xml:space="preserve">direkt bitte an: </w:t>
                            </w:r>
                            <w:r w:rsidR="000871EC">
                              <w:rPr>
                                <w:rFonts w:ascii="Arial" w:hAnsi="Arial" w:cs="Arial"/>
                                <w:sz w:val="16"/>
                                <w:szCs w:val="16"/>
                              </w:rPr>
                              <w:br/>
                            </w:r>
                            <w:r w:rsidR="000871EC">
                              <w:rPr>
                                <w:rFonts w:ascii="Arial" w:hAnsi="Arial" w:cs="Arial"/>
                                <w:sz w:val="16"/>
                                <w:szCs w:val="16"/>
                              </w:rPr>
                              <w:br/>
                            </w:r>
                            <w:hyperlink r:id="rId6" w:history="1">
                              <w:proofErr w:type="spellStart"/>
                              <w:r w:rsidR="000871EC" w:rsidRPr="002174A3">
                                <w:rPr>
                                  <w:rStyle w:val="Hyperlink"/>
                                  <w:rFonts w:cs="Arial"/>
                                  <w:szCs w:val="16"/>
                                </w:rPr>
                                <w:t>olaf.riess@med</w:t>
                              </w:r>
                              <w:proofErr w:type="spellEnd"/>
                              <w:proofErr w:type="gramStart"/>
                              <w:r w:rsidR="000871EC" w:rsidRPr="002174A3">
                                <w:rPr>
                                  <w:rStyle w:val="Hyperlink"/>
                                  <w:rFonts w:cs="Arial"/>
                                  <w:szCs w:val="16"/>
                                </w:rPr>
                                <w:t>.</w:t>
                              </w:r>
                              <w:proofErr w:type="gramEnd"/>
                              <w:r w:rsidR="000871EC" w:rsidRPr="002174A3">
                                <w:rPr>
                                  <w:rStyle w:val="Hyperlink"/>
                                  <w:rFonts w:cs="Arial"/>
                                  <w:szCs w:val="16"/>
                                </w:rPr>
                                <w:br/>
                                <w:t>uni-</w:t>
                              </w:r>
                              <w:proofErr w:type="spellStart"/>
                              <w:r w:rsidR="000871EC" w:rsidRPr="002174A3">
                                <w:rPr>
                                  <w:rStyle w:val="Hyperlink"/>
                                  <w:rFonts w:cs="Arial"/>
                                  <w:szCs w:val="16"/>
                                </w:rPr>
                                <w:t>tuebingen.de</w:t>
                              </w:r>
                              <w:proofErr w:type="spellEnd"/>
                            </w:hyperlink>
                            <w:r w:rsidRPr="008F6C8A">
                              <w:rPr>
                                <w:rFonts w:ascii="Arial" w:hAnsi="Arial" w:cs="Arial"/>
                                <w:sz w:val="16"/>
                                <w:szCs w:val="16"/>
                              </w:rPr>
                              <w:t xml:space="preserve"> </w:t>
                            </w:r>
                            <w:r w:rsidR="000871EC">
                              <w:rPr>
                                <w:rFonts w:ascii="Arial" w:hAnsi="Arial" w:cs="Arial"/>
                                <w:sz w:val="16"/>
                                <w:szCs w:val="16"/>
                              </w:rPr>
                              <w:br/>
                            </w:r>
                            <w:r w:rsidR="000871EC">
                              <w:rPr>
                                <w:rFonts w:ascii="Arial" w:hAnsi="Arial" w:cs="Arial"/>
                                <w:sz w:val="16"/>
                                <w:szCs w:val="16"/>
                              </w:rPr>
                              <w:br/>
                            </w:r>
                            <w:r w:rsidRPr="008F6C8A">
                              <w:rPr>
                                <w:rFonts w:ascii="Arial" w:hAnsi="Arial" w:cs="Arial"/>
                                <w:sz w:val="16"/>
                                <w:szCs w:val="16"/>
                              </w:rPr>
                              <w:t xml:space="preserve">oder </w:t>
                            </w:r>
                            <w:r w:rsidR="000871EC">
                              <w:rPr>
                                <w:rFonts w:ascii="Arial" w:hAnsi="Arial" w:cs="Arial"/>
                                <w:sz w:val="16"/>
                                <w:szCs w:val="16"/>
                              </w:rPr>
                              <w:br/>
                            </w:r>
                            <w:r w:rsidR="000871EC">
                              <w:rPr>
                                <w:rFonts w:ascii="Arial" w:hAnsi="Arial" w:cs="Arial"/>
                                <w:sz w:val="16"/>
                                <w:szCs w:val="16"/>
                              </w:rPr>
                              <w:br/>
                            </w:r>
                            <w:r w:rsidRPr="008F6C8A">
                              <w:rPr>
                                <w:rFonts w:ascii="Arial" w:hAnsi="Arial" w:cs="Arial"/>
                                <w:sz w:val="16"/>
                                <w:szCs w:val="16"/>
                              </w:rPr>
                              <w:t>per Telefon (07071-29-72323)</w:t>
                            </w: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Default="008F6C8A" w:rsidP="008F6C8A">
                            <w:pPr>
                              <w:rPr>
                                <w:rFonts w:ascii="Arial" w:hAnsi="Arial" w:cs="Arial"/>
                                <w:sz w:val="16"/>
                                <w:szCs w:val="16"/>
                              </w:rPr>
                            </w:pPr>
                          </w:p>
                          <w:p w:rsidR="000871EC" w:rsidRDefault="000871EC" w:rsidP="008F6C8A">
                            <w:pPr>
                              <w:rPr>
                                <w:rFonts w:ascii="Arial" w:hAnsi="Arial" w:cs="Arial"/>
                                <w:sz w:val="16"/>
                                <w:szCs w:val="16"/>
                              </w:rPr>
                            </w:pPr>
                          </w:p>
                          <w:p w:rsidR="000871EC" w:rsidRDefault="000871EC" w:rsidP="008F6C8A">
                            <w:pPr>
                              <w:rPr>
                                <w:rFonts w:ascii="Arial" w:hAnsi="Arial" w:cs="Arial"/>
                                <w:sz w:val="16"/>
                                <w:szCs w:val="16"/>
                              </w:rPr>
                            </w:pPr>
                          </w:p>
                          <w:p w:rsidR="000871EC" w:rsidRPr="008F6C8A" w:rsidRDefault="000871EC" w:rsidP="008F6C8A">
                            <w:pPr>
                              <w:rPr>
                                <w:rFonts w:ascii="Arial" w:hAnsi="Arial" w:cs="Arial"/>
                                <w:sz w:val="16"/>
                                <w:szCs w:val="16"/>
                              </w:rPr>
                            </w:pPr>
                          </w:p>
                          <w:p w:rsidR="008F6C8A" w:rsidRDefault="008F6C8A" w:rsidP="008F6C8A">
                            <w:pPr>
                              <w:rPr>
                                <w:rFonts w:ascii="Arial" w:hAnsi="Arial" w:cs="Arial"/>
                                <w:sz w:val="16"/>
                                <w:szCs w:val="16"/>
                              </w:rPr>
                            </w:pPr>
                          </w:p>
                          <w:p w:rsid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Default="000871EC" w:rsidP="008F6C8A">
                            <w:pPr>
                              <w:rPr>
                                <w:rFonts w:ascii="Arial" w:hAnsi="Arial" w:cs="Arial"/>
                                <w:sz w:val="16"/>
                                <w:szCs w:val="16"/>
                              </w:rPr>
                            </w:pPr>
                            <w:r>
                              <w:rPr>
                                <w:rFonts w:ascii="Arial" w:hAnsi="Arial" w:cs="Arial"/>
                                <w:sz w:val="16"/>
                                <w:szCs w:val="16"/>
                              </w:rPr>
                              <w:t xml:space="preserve">Mit </w:t>
                            </w:r>
                            <w:r w:rsidR="008F6C8A" w:rsidRPr="008F6C8A">
                              <w:rPr>
                                <w:rFonts w:ascii="Arial" w:hAnsi="Arial" w:cs="Arial"/>
                                <w:sz w:val="16"/>
                                <w:szCs w:val="16"/>
                              </w:rPr>
                              <w:t xml:space="preserve">Doppelklick </w:t>
                            </w:r>
                            <w:r>
                              <w:rPr>
                                <w:rFonts w:ascii="Arial" w:hAnsi="Arial" w:cs="Arial"/>
                                <w:sz w:val="16"/>
                                <w:szCs w:val="16"/>
                              </w:rPr>
                              <w:t>auf das Symbol</w:t>
                            </w:r>
                            <w:r>
                              <w:rPr>
                                <w:rFonts w:ascii="Arial" w:hAnsi="Arial" w:cs="Arial"/>
                                <w:sz w:val="16"/>
                                <w:szCs w:val="16"/>
                              </w:rPr>
                              <w:br/>
                            </w:r>
                            <w:r w:rsidR="008F6C8A" w:rsidRPr="008F6C8A">
                              <w:rPr>
                                <w:rFonts w:ascii="Arial" w:hAnsi="Arial" w:cs="Arial"/>
                                <w:sz w:val="16"/>
                                <w:szCs w:val="16"/>
                              </w:rPr>
                              <w:t>zum Öffnen der Dateien</w:t>
                            </w:r>
                          </w:p>
                          <w:p w:rsidR="008F6C8A" w:rsidRDefault="008F6C8A" w:rsidP="008F6C8A">
                            <w:pPr>
                              <w:rPr>
                                <w:rFonts w:ascii="Arial" w:hAnsi="Arial" w:cs="Arial"/>
                                <w:sz w:val="16"/>
                                <w:szCs w:val="16"/>
                              </w:rPr>
                            </w:pPr>
                          </w:p>
                          <w:p w:rsidR="008F6C8A" w:rsidRDefault="000871EC" w:rsidP="008F6C8A">
                            <w:pPr>
                              <w:rPr>
                                <w:rFonts w:ascii="Arial" w:hAnsi="Arial" w:cs="Arial"/>
                                <w:sz w:val="16"/>
                                <w:szCs w:val="16"/>
                              </w:rPr>
                            </w:pPr>
                            <w:r>
                              <w:rPr>
                                <w:rFonts w:ascii="Arial" w:hAnsi="Arial" w:cs="Arial"/>
                                <w:sz w:val="16"/>
                                <w:szCs w:val="16"/>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PowerPoint.Show.12" ShapeID="_x0000_i1025" DrawAspect="Icon" ObjectID="_1626166692" r:id="rId8"/>
                              </w:object>
                            </w:r>
                          </w:p>
                          <w:p w:rsidR="000871EC" w:rsidRDefault="000871EC" w:rsidP="008F6C8A">
                            <w:pPr>
                              <w:rPr>
                                <w:rFonts w:ascii="Arial" w:hAnsi="Arial" w:cs="Arial"/>
                                <w:sz w:val="16"/>
                                <w:szCs w:val="16"/>
                              </w:rPr>
                            </w:pPr>
                            <w:r>
                              <w:rPr>
                                <w:rFonts w:ascii="Arial" w:hAnsi="Arial" w:cs="Arial"/>
                                <w:sz w:val="16"/>
                                <w:szCs w:val="16"/>
                              </w:rPr>
                              <w:object w:dxaOrig="1531" w:dyaOrig="990">
                                <v:shape id="_x0000_i1026" type="#_x0000_t75" style="width:76.5pt;height:49.5pt" o:ole="">
                                  <v:imagedata r:id="rId9" o:title=""/>
                                </v:shape>
                                <o:OLEObject Type="Embed" ProgID="PowerPoint.Show.12" ShapeID="_x0000_i1026" DrawAspect="Icon" ObjectID="_1626166693" r:id="rId10"/>
                              </w:object>
                            </w:r>
                          </w:p>
                          <w:p w:rsidR="000871EC" w:rsidRDefault="000871EC" w:rsidP="008F6C8A">
                            <w:pPr>
                              <w:rPr>
                                <w:rFonts w:ascii="Arial" w:hAnsi="Arial" w:cs="Arial"/>
                                <w:sz w:val="16"/>
                                <w:szCs w:val="16"/>
                              </w:rPr>
                            </w:pPr>
                            <w:r>
                              <w:rPr>
                                <w:rFonts w:ascii="Arial" w:hAnsi="Arial" w:cs="Arial"/>
                                <w:sz w:val="16"/>
                                <w:szCs w:val="16"/>
                              </w:rPr>
                              <w:object w:dxaOrig="1531" w:dyaOrig="990">
                                <v:shape id="_x0000_i1027" type="#_x0000_t75" style="width:76.5pt;height:49.5pt" o:ole="">
                                  <v:imagedata r:id="rId11" o:title=""/>
                                </v:shape>
                                <o:OLEObject Type="Embed" ProgID="PowerPoint.Show.12" ShapeID="_x0000_i1027" DrawAspect="Icon" ObjectID="_1626166694" r:id="rId12"/>
                              </w:object>
                            </w:r>
                          </w:p>
                          <w:p w:rsidR="00736E78" w:rsidRDefault="00736E78" w:rsidP="008F6C8A">
                            <w:pPr>
                              <w:rPr>
                                <w:rFonts w:ascii="Arial" w:hAnsi="Arial" w:cs="Arial"/>
                                <w:sz w:val="16"/>
                                <w:szCs w:val="16"/>
                              </w:rPr>
                            </w:pPr>
                          </w:p>
                          <w:p w:rsidR="00736E78" w:rsidRDefault="00736E78" w:rsidP="008F6C8A">
                            <w:pPr>
                              <w:rPr>
                                <w:rFonts w:ascii="Arial" w:hAnsi="Arial" w:cs="Arial"/>
                                <w:sz w:val="16"/>
                                <w:szCs w:val="16"/>
                              </w:rPr>
                            </w:pPr>
                            <w:bookmarkStart w:id="0" w:name="_GoBack"/>
                            <w:bookmarkEnd w:id="0"/>
                          </w:p>
                          <w:p w:rsidR="00736E78" w:rsidRPr="00736E78" w:rsidRDefault="00736E78" w:rsidP="008F6C8A">
                            <w:pPr>
                              <w:rPr>
                                <w:rFonts w:ascii="Arial" w:hAnsi="Arial" w:cs="Arial"/>
                                <w:b/>
                                <w:color w:val="002060"/>
                                <w:sz w:val="16"/>
                                <w:szCs w:val="16"/>
                              </w:rPr>
                            </w:pPr>
                            <w:hyperlink r:id="rId13" w:history="1">
                              <w:r w:rsidRPr="00736E78">
                                <w:rPr>
                                  <w:rStyle w:val="Hyperlink"/>
                                  <w:rFonts w:cs="Arial"/>
                                  <w:b/>
                                  <w:szCs w:val="16"/>
                                </w:rPr>
                                <w:t>Stellungnahme der Deutschen Gesellschaft für Humangenetik zu genetischen Zusatzbefunden in Diagnostik und Forschung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15pt;margin-top:.45pt;width:129.4pt;height:59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">
                <v:textbox>
                  <w:txbxContent>
                    <w:p w:rsidR="008F6C8A" w:rsidRPr="008F6C8A" w:rsidRDefault="008F6C8A" w:rsidP="008F6C8A">
                      <w:pPr>
                        <w:rPr>
                          <w:rFonts w:ascii="Arial" w:hAnsi="Arial" w:cs="Arial"/>
                          <w:sz w:val="16"/>
                          <w:szCs w:val="16"/>
                        </w:rPr>
                      </w:pPr>
                      <w:r w:rsidRPr="008F6C8A">
                        <w:rPr>
                          <w:rFonts w:ascii="Arial" w:hAnsi="Arial" w:cs="Arial"/>
                          <w:sz w:val="16"/>
                          <w:szCs w:val="16"/>
                        </w:rPr>
                        <w:t xml:space="preserve">Anfragen </w:t>
                      </w:r>
                      <w:r w:rsidRPr="008F6C8A">
                        <w:rPr>
                          <w:rFonts w:ascii="Arial" w:hAnsi="Arial" w:cs="Arial"/>
                          <w:sz w:val="16"/>
                          <w:szCs w:val="16"/>
                        </w:rPr>
                        <w:t xml:space="preserve">direkt bitte an: </w:t>
                      </w:r>
                      <w:r w:rsidR="000871EC">
                        <w:rPr>
                          <w:rFonts w:ascii="Arial" w:hAnsi="Arial" w:cs="Arial"/>
                          <w:sz w:val="16"/>
                          <w:szCs w:val="16"/>
                        </w:rPr>
                        <w:br/>
                      </w:r>
                      <w:r w:rsidR="000871EC">
                        <w:rPr>
                          <w:rFonts w:ascii="Arial" w:hAnsi="Arial" w:cs="Arial"/>
                          <w:sz w:val="16"/>
                          <w:szCs w:val="16"/>
                        </w:rPr>
                        <w:br/>
                      </w:r>
                      <w:hyperlink r:id="rId14" w:history="1">
                        <w:proofErr w:type="spellStart"/>
                        <w:r w:rsidR="000871EC" w:rsidRPr="002174A3">
                          <w:rPr>
                            <w:rStyle w:val="Hyperlink"/>
                            <w:rFonts w:cs="Arial"/>
                            <w:szCs w:val="16"/>
                          </w:rPr>
                          <w:t>olaf.riess@med</w:t>
                        </w:r>
                        <w:proofErr w:type="spellEnd"/>
                        <w:proofErr w:type="gramStart"/>
                        <w:r w:rsidR="000871EC" w:rsidRPr="002174A3">
                          <w:rPr>
                            <w:rStyle w:val="Hyperlink"/>
                            <w:rFonts w:cs="Arial"/>
                            <w:szCs w:val="16"/>
                          </w:rPr>
                          <w:t>.</w:t>
                        </w:r>
                        <w:proofErr w:type="gramEnd"/>
                        <w:r w:rsidR="000871EC" w:rsidRPr="002174A3">
                          <w:rPr>
                            <w:rStyle w:val="Hyperlink"/>
                            <w:rFonts w:cs="Arial"/>
                            <w:szCs w:val="16"/>
                          </w:rPr>
                          <w:br/>
                          <w:t>uni-</w:t>
                        </w:r>
                        <w:proofErr w:type="spellStart"/>
                        <w:r w:rsidR="000871EC" w:rsidRPr="002174A3">
                          <w:rPr>
                            <w:rStyle w:val="Hyperlink"/>
                            <w:rFonts w:cs="Arial"/>
                            <w:szCs w:val="16"/>
                          </w:rPr>
                          <w:t>tuebingen.de</w:t>
                        </w:r>
                        <w:proofErr w:type="spellEnd"/>
                      </w:hyperlink>
                      <w:r w:rsidRPr="008F6C8A">
                        <w:rPr>
                          <w:rFonts w:ascii="Arial" w:hAnsi="Arial" w:cs="Arial"/>
                          <w:sz w:val="16"/>
                          <w:szCs w:val="16"/>
                        </w:rPr>
                        <w:t xml:space="preserve"> </w:t>
                      </w:r>
                      <w:r w:rsidR="000871EC">
                        <w:rPr>
                          <w:rFonts w:ascii="Arial" w:hAnsi="Arial" w:cs="Arial"/>
                          <w:sz w:val="16"/>
                          <w:szCs w:val="16"/>
                        </w:rPr>
                        <w:br/>
                      </w:r>
                      <w:r w:rsidR="000871EC">
                        <w:rPr>
                          <w:rFonts w:ascii="Arial" w:hAnsi="Arial" w:cs="Arial"/>
                          <w:sz w:val="16"/>
                          <w:szCs w:val="16"/>
                        </w:rPr>
                        <w:br/>
                      </w:r>
                      <w:r w:rsidRPr="008F6C8A">
                        <w:rPr>
                          <w:rFonts w:ascii="Arial" w:hAnsi="Arial" w:cs="Arial"/>
                          <w:sz w:val="16"/>
                          <w:szCs w:val="16"/>
                        </w:rPr>
                        <w:t xml:space="preserve">oder </w:t>
                      </w:r>
                      <w:r w:rsidR="000871EC">
                        <w:rPr>
                          <w:rFonts w:ascii="Arial" w:hAnsi="Arial" w:cs="Arial"/>
                          <w:sz w:val="16"/>
                          <w:szCs w:val="16"/>
                        </w:rPr>
                        <w:br/>
                      </w:r>
                      <w:r w:rsidR="000871EC">
                        <w:rPr>
                          <w:rFonts w:ascii="Arial" w:hAnsi="Arial" w:cs="Arial"/>
                          <w:sz w:val="16"/>
                          <w:szCs w:val="16"/>
                        </w:rPr>
                        <w:br/>
                      </w:r>
                      <w:r w:rsidRPr="008F6C8A">
                        <w:rPr>
                          <w:rFonts w:ascii="Arial" w:hAnsi="Arial" w:cs="Arial"/>
                          <w:sz w:val="16"/>
                          <w:szCs w:val="16"/>
                        </w:rPr>
                        <w:t>per Telefon (07071-29-72323)</w:t>
                      </w: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Default="008F6C8A" w:rsidP="008F6C8A">
                      <w:pPr>
                        <w:rPr>
                          <w:rFonts w:ascii="Arial" w:hAnsi="Arial" w:cs="Arial"/>
                          <w:sz w:val="16"/>
                          <w:szCs w:val="16"/>
                        </w:rPr>
                      </w:pPr>
                    </w:p>
                    <w:p w:rsidR="000871EC" w:rsidRDefault="000871EC" w:rsidP="008F6C8A">
                      <w:pPr>
                        <w:rPr>
                          <w:rFonts w:ascii="Arial" w:hAnsi="Arial" w:cs="Arial"/>
                          <w:sz w:val="16"/>
                          <w:szCs w:val="16"/>
                        </w:rPr>
                      </w:pPr>
                    </w:p>
                    <w:p w:rsidR="000871EC" w:rsidRDefault="000871EC" w:rsidP="008F6C8A">
                      <w:pPr>
                        <w:rPr>
                          <w:rFonts w:ascii="Arial" w:hAnsi="Arial" w:cs="Arial"/>
                          <w:sz w:val="16"/>
                          <w:szCs w:val="16"/>
                        </w:rPr>
                      </w:pPr>
                    </w:p>
                    <w:p w:rsidR="000871EC" w:rsidRPr="008F6C8A" w:rsidRDefault="000871EC" w:rsidP="008F6C8A">
                      <w:pPr>
                        <w:rPr>
                          <w:rFonts w:ascii="Arial" w:hAnsi="Arial" w:cs="Arial"/>
                          <w:sz w:val="16"/>
                          <w:szCs w:val="16"/>
                        </w:rPr>
                      </w:pPr>
                    </w:p>
                    <w:p w:rsidR="008F6C8A" w:rsidRDefault="008F6C8A" w:rsidP="008F6C8A">
                      <w:pPr>
                        <w:rPr>
                          <w:rFonts w:ascii="Arial" w:hAnsi="Arial" w:cs="Arial"/>
                          <w:sz w:val="16"/>
                          <w:szCs w:val="16"/>
                        </w:rPr>
                      </w:pPr>
                    </w:p>
                    <w:p w:rsid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Pr="008F6C8A" w:rsidRDefault="008F6C8A" w:rsidP="008F6C8A">
                      <w:pPr>
                        <w:rPr>
                          <w:rFonts w:ascii="Arial" w:hAnsi="Arial" w:cs="Arial"/>
                          <w:sz w:val="16"/>
                          <w:szCs w:val="16"/>
                        </w:rPr>
                      </w:pPr>
                    </w:p>
                    <w:p w:rsidR="008F6C8A" w:rsidRDefault="000871EC" w:rsidP="008F6C8A">
                      <w:pPr>
                        <w:rPr>
                          <w:rFonts w:ascii="Arial" w:hAnsi="Arial" w:cs="Arial"/>
                          <w:sz w:val="16"/>
                          <w:szCs w:val="16"/>
                        </w:rPr>
                      </w:pPr>
                      <w:r>
                        <w:rPr>
                          <w:rFonts w:ascii="Arial" w:hAnsi="Arial" w:cs="Arial"/>
                          <w:sz w:val="16"/>
                          <w:szCs w:val="16"/>
                        </w:rPr>
                        <w:t xml:space="preserve">Mit </w:t>
                      </w:r>
                      <w:r w:rsidR="008F6C8A" w:rsidRPr="008F6C8A">
                        <w:rPr>
                          <w:rFonts w:ascii="Arial" w:hAnsi="Arial" w:cs="Arial"/>
                          <w:sz w:val="16"/>
                          <w:szCs w:val="16"/>
                        </w:rPr>
                        <w:t xml:space="preserve">Doppelklick </w:t>
                      </w:r>
                      <w:r>
                        <w:rPr>
                          <w:rFonts w:ascii="Arial" w:hAnsi="Arial" w:cs="Arial"/>
                          <w:sz w:val="16"/>
                          <w:szCs w:val="16"/>
                        </w:rPr>
                        <w:t>auf das Symbol</w:t>
                      </w:r>
                      <w:r>
                        <w:rPr>
                          <w:rFonts w:ascii="Arial" w:hAnsi="Arial" w:cs="Arial"/>
                          <w:sz w:val="16"/>
                          <w:szCs w:val="16"/>
                        </w:rPr>
                        <w:br/>
                      </w:r>
                      <w:r w:rsidR="008F6C8A" w:rsidRPr="008F6C8A">
                        <w:rPr>
                          <w:rFonts w:ascii="Arial" w:hAnsi="Arial" w:cs="Arial"/>
                          <w:sz w:val="16"/>
                          <w:szCs w:val="16"/>
                        </w:rPr>
                        <w:t>zum Öffnen der Dateien</w:t>
                      </w:r>
                    </w:p>
                    <w:p w:rsidR="008F6C8A" w:rsidRDefault="008F6C8A" w:rsidP="008F6C8A">
                      <w:pPr>
                        <w:rPr>
                          <w:rFonts w:ascii="Arial" w:hAnsi="Arial" w:cs="Arial"/>
                          <w:sz w:val="16"/>
                          <w:szCs w:val="16"/>
                        </w:rPr>
                      </w:pPr>
                    </w:p>
                    <w:p w:rsidR="008F6C8A" w:rsidRDefault="000871EC" w:rsidP="008F6C8A">
                      <w:pPr>
                        <w:rPr>
                          <w:rFonts w:ascii="Arial" w:hAnsi="Arial" w:cs="Arial"/>
                          <w:sz w:val="16"/>
                          <w:szCs w:val="16"/>
                        </w:rPr>
                      </w:pPr>
                      <w:r>
                        <w:rPr>
                          <w:rFonts w:ascii="Arial" w:hAnsi="Arial" w:cs="Arial"/>
                          <w:sz w:val="16"/>
                          <w:szCs w:val="16"/>
                        </w:rPr>
                        <w:object w:dxaOrig="1531" w:dyaOrig="990">
                          <v:shape id="_x0000_i1025" type="#_x0000_t75" style="width:76.5pt;height:49.5pt" o:ole="">
                            <v:imagedata r:id="rId7" o:title=""/>
                          </v:shape>
                          <o:OLEObject Type="Embed" ProgID="PowerPoint.Show.12" ShapeID="_x0000_i1025" DrawAspect="Icon" ObjectID="_1626166692" r:id="rId15"/>
                        </w:object>
                      </w:r>
                    </w:p>
                    <w:p w:rsidR="000871EC" w:rsidRDefault="000871EC" w:rsidP="008F6C8A">
                      <w:pPr>
                        <w:rPr>
                          <w:rFonts w:ascii="Arial" w:hAnsi="Arial" w:cs="Arial"/>
                          <w:sz w:val="16"/>
                          <w:szCs w:val="16"/>
                        </w:rPr>
                      </w:pPr>
                      <w:r>
                        <w:rPr>
                          <w:rFonts w:ascii="Arial" w:hAnsi="Arial" w:cs="Arial"/>
                          <w:sz w:val="16"/>
                          <w:szCs w:val="16"/>
                        </w:rPr>
                        <w:object w:dxaOrig="1531" w:dyaOrig="990">
                          <v:shape id="_x0000_i1026" type="#_x0000_t75" style="width:76.5pt;height:49.5pt" o:ole="">
                            <v:imagedata r:id="rId9" o:title=""/>
                          </v:shape>
                          <o:OLEObject Type="Embed" ProgID="PowerPoint.Show.12" ShapeID="_x0000_i1026" DrawAspect="Icon" ObjectID="_1626166693" r:id="rId16"/>
                        </w:object>
                      </w:r>
                    </w:p>
                    <w:p w:rsidR="000871EC" w:rsidRDefault="000871EC" w:rsidP="008F6C8A">
                      <w:pPr>
                        <w:rPr>
                          <w:rFonts w:ascii="Arial" w:hAnsi="Arial" w:cs="Arial"/>
                          <w:sz w:val="16"/>
                          <w:szCs w:val="16"/>
                        </w:rPr>
                      </w:pPr>
                      <w:r>
                        <w:rPr>
                          <w:rFonts w:ascii="Arial" w:hAnsi="Arial" w:cs="Arial"/>
                          <w:sz w:val="16"/>
                          <w:szCs w:val="16"/>
                        </w:rPr>
                        <w:object w:dxaOrig="1531" w:dyaOrig="990">
                          <v:shape id="_x0000_i1027" type="#_x0000_t75" style="width:76.5pt;height:49.5pt" o:ole="">
                            <v:imagedata r:id="rId11" o:title=""/>
                          </v:shape>
                          <o:OLEObject Type="Embed" ProgID="PowerPoint.Show.12" ShapeID="_x0000_i1027" DrawAspect="Icon" ObjectID="_1626166694" r:id="rId17"/>
                        </w:object>
                      </w:r>
                    </w:p>
                    <w:p w:rsidR="00736E78" w:rsidRDefault="00736E78" w:rsidP="008F6C8A">
                      <w:pPr>
                        <w:rPr>
                          <w:rFonts w:ascii="Arial" w:hAnsi="Arial" w:cs="Arial"/>
                          <w:sz w:val="16"/>
                          <w:szCs w:val="16"/>
                        </w:rPr>
                      </w:pPr>
                    </w:p>
                    <w:p w:rsidR="00736E78" w:rsidRDefault="00736E78" w:rsidP="008F6C8A">
                      <w:pPr>
                        <w:rPr>
                          <w:rFonts w:ascii="Arial" w:hAnsi="Arial" w:cs="Arial"/>
                          <w:sz w:val="16"/>
                          <w:szCs w:val="16"/>
                        </w:rPr>
                      </w:pPr>
                      <w:bookmarkStart w:id="1" w:name="_GoBack"/>
                      <w:bookmarkEnd w:id="1"/>
                    </w:p>
                    <w:p w:rsidR="00736E78" w:rsidRPr="00736E78" w:rsidRDefault="00736E78" w:rsidP="008F6C8A">
                      <w:pPr>
                        <w:rPr>
                          <w:rFonts w:ascii="Arial" w:hAnsi="Arial" w:cs="Arial"/>
                          <w:b/>
                          <w:color w:val="002060"/>
                          <w:sz w:val="16"/>
                          <w:szCs w:val="16"/>
                        </w:rPr>
                      </w:pPr>
                      <w:hyperlink r:id="rId18" w:history="1">
                        <w:r w:rsidRPr="00736E78">
                          <w:rPr>
                            <w:rStyle w:val="Hyperlink"/>
                            <w:rFonts w:cs="Arial"/>
                            <w:b/>
                            <w:szCs w:val="16"/>
                          </w:rPr>
                          <w:t>Stellungnahme der Deutschen Gesellschaft für Humangenetik zu genetischen Zusatzbefunden in Diagnostik und Forschung</w:t>
                        </w:r>
                      </w:hyperlink>
                    </w:p>
                  </w:txbxContent>
                </v:textbox>
                <w10:wrap type="square"/>
              </v:shape>
            </w:pict>
          </mc:Fallback>
        </mc:AlternateContent>
      </w:r>
      <w:r w:rsidRPr="000871EC">
        <w:rPr>
          <w:rFonts w:ascii="Arial" w:hAnsi="Arial" w:cs="Arial"/>
          <w:sz w:val="16"/>
          <w:szCs w:val="16"/>
          <w:lang w:val="en-US"/>
        </w:rPr>
        <w:t>Hoffmann, Kathrin, Institute of Human Genetics, University of Halle</w:t>
      </w:r>
    </w:p>
    <w:p w:rsidR="008F6C8A" w:rsidRPr="000871EC" w:rsidRDefault="008F6C8A" w:rsidP="008F6C8A">
      <w:pPr>
        <w:pStyle w:val="StandardWeb"/>
        <w:spacing w:before="0" w:beforeAutospacing="0" w:after="0" w:afterAutospacing="0"/>
        <w:rPr>
          <w:rFonts w:ascii="Arial" w:hAnsi="Arial" w:cs="Arial"/>
          <w:sz w:val="16"/>
          <w:szCs w:val="16"/>
          <w:lang w:val="en-US"/>
        </w:rPr>
      </w:pPr>
      <w:r w:rsidRPr="000871EC">
        <w:rPr>
          <w:rFonts w:ascii="Arial" w:hAnsi="Arial" w:cs="Arial"/>
          <w:sz w:val="16"/>
          <w:szCs w:val="16"/>
          <w:lang w:val="en-US"/>
        </w:rPr>
        <w:t xml:space="preserve">Dufke, Andreas, Institute of Medical Genetics, University of </w:t>
      </w:r>
      <w:proofErr w:type="spellStart"/>
      <w:r w:rsidRPr="000871EC">
        <w:rPr>
          <w:rFonts w:ascii="Arial" w:hAnsi="Arial" w:cs="Arial"/>
          <w:sz w:val="16"/>
          <w:szCs w:val="16"/>
          <w:lang w:val="en-US"/>
        </w:rPr>
        <w:t>Tuebingen</w:t>
      </w:r>
      <w:proofErr w:type="spellEnd"/>
      <w:r w:rsidRPr="000871EC">
        <w:rPr>
          <w:rFonts w:ascii="Arial" w:hAnsi="Arial" w:cs="Arial"/>
          <w:sz w:val="16"/>
          <w:szCs w:val="16"/>
          <w:lang w:val="en-US"/>
        </w:rPr>
        <w:t xml:space="preserve"> </w:t>
      </w:r>
    </w:p>
    <w:p w:rsidR="008F6C8A" w:rsidRPr="000871EC" w:rsidRDefault="008F6C8A" w:rsidP="008F6C8A">
      <w:pPr>
        <w:pStyle w:val="StandardWeb"/>
        <w:spacing w:before="0" w:beforeAutospacing="0" w:after="0" w:afterAutospacing="0"/>
        <w:rPr>
          <w:rFonts w:ascii="Arial" w:hAnsi="Arial" w:cs="Arial"/>
          <w:sz w:val="16"/>
          <w:szCs w:val="16"/>
          <w:lang w:val="en-US"/>
        </w:rPr>
      </w:pPr>
      <w:proofErr w:type="spellStart"/>
      <w:r w:rsidRPr="000871EC">
        <w:rPr>
          <w:rFonts w:ascii="Arial" w:hAnsi="Arial" w:cs="Arial"/>
          <w:sz w:val="16"/>
          <w:szCs w:val="16"/>
          <w:lang w:val="en-US"/>
        </w:rPr>
        <w:t>Ripperger</w:t>
      </w:r>
      <w:proofErr w:type="spellEnd"/>
      <w:r w:rsidRPr="000871EC">
        <w:rPr>
          <w:rFonts w:ascii="Arial" w:hAnsi="Arial" w:cs="Arial"/>
          <w:sz w:val="16"/>
          <w:szCs w:val="16"/>
          <w:lang w:val="en-US"/>
        </w:rPr>
        <w:t>, Tim, Institute of Human Genetics, Medical School Hannover</w:t>
      </w:r>
    </w:p>
    <w:p w:rsidR="008F6C8A" w:rsidRPr="000871EC" w:rsidRDefault="008F6C8A" w:rsidP="008F6C8A">
      <w:pPr>
        <w:pStyle w:val="StandardWeb"/>
        <w:spacing w:before="0" w:beforeAutospacing="0" w:after="0" w:afterAutospacing="0"/>
        <w:rPr>
          <w:rFonts w:ascii="Arial" w:hAnsi="Arial" w:cs="Arial"/>
          <w:sz w:val="16"/>
          <w:szCs w:val="16"/>
          <w:lang w:val="en-US"/>
        </w:rPr>
      </w:pPr>
      <w:proofErr w:type="spellStart"/>
      <w:r w:rsidRPr="000871EC">
        <w:rPr>
          <w:rFonts w:ascii="Arial" w:hAnsi="Arial" w:cs="Arial"/>
          <w:sz w:val="16"/>
          <w:szCs w:val="16"/>
          <w:lang w:val="en-US"/>
        </w:rPr>
        <w:t>Schröck</w:t>
      </w:r>
      <w:proofErr w:type="spellEnd"/>
      <w:r w:rsidRPr="000871EC">
        <w:rPr>
          <w:rFonts w:ascii="Arial" w:hAnsi="Arial" w:cs="Arial"/>
          <w:sz w:val="16"/>
          <w:szCs w:val="16"/>
          <w:lang w:val="en-US"/>
        </w:rPr>
        <w:t>, Evelyn, Institute of Clinical Genetics, University of Dresden</w:t>
      </w:r>
    </w:p>
    <w:p w:rsidR="008F6C8A" w:rsidRPr="000871EC" w:rsidRDefault="008F6C8A" w:rsidP="008F6C8A">
      <w:pPr>
        <w:pStyle w:val="StandardWeb"/>
        <w:spacing w:before="0" w:beforeAutospacing="0" w:after="0" w:afterAutospacing="0"/>
        <w:rPr>
          <w:rFonts w:ascii="Arial" w:hAnsi="Arial" w:cs="Arial"/>
          <w:sz w:val="16"/>
          <w:szCs w:val="16"/>
          <w:lang w:val="en-US"/>
        </w:rPr>
      </w:pPr>
      <w:r w:rsidRPr="000871EC">
        <w:rPr>
          <w:rFonts w:ascii="Arial" w:hAnsi="Arial" w:cs="Arial"/>
          <w:sz w:val="16"/>
          <w:szCs w:val="16"/>
          <w:lang w:val="en-US"/>
        </w:rPr>
        <w:t xml:space="preserve">Schroeder, Christoph, Institute of Medical Genetics, University of </w:t>
      </w:r>
      <w:proofErr w:type="spellStart"/>
      <w:r w:rsidRPr="000871EC">
        <w:rPr>
          <w:rFonts w:ascii="Arial" w:hAnsi="Arial" w:cs="Arial"/>
          <w:sz w:val="16"/>
          <w:szCs w:val="16"/>
          <w:lang w:val="en-US"/>
        </w:rPr>
        <w:t>Tuebingen</w:t>
      </w:r>
      <w:proofErr w:type="spellEnd"/>
      <w:r w:rsidRPr="000871EC">
        <w:rPr>
          <w:rFonts w:ascii="Arial" w:hAnsi="Arial" w:cs="Arial"/>
          <w:sz w:val="16"/>
          <w:szCs w:val="16"/>
          <w:lang w:val="en-US"/>
        </w:rPr>
        <w:t xml:space="preserve"> </w:t>
      </w:r>
    </w:p>
    <w:p w:rsidR="008F6C8A" w:rsidRPr="000871EC" w:rsidRDefault="008F6C8A" w:rsidP="00A37BB9">
      <w:pPr>
        <w:ind w:right="2126"/>
        <w:jc w:val="both"/>
        <w:rPr>
          <w:rFonts w:ascii="Arial" w:hAnsi="Arial" w:cs="Arial"/>
          <w:sz w:val="20"/>
          <w:szCs w:val="20"/>
        </w:rPr>
      </w:pPr>
    </w:p>
    <w:p w:rsidR="008F6C8A" w:rsidRPr="000871EC" w:rsidRDefault="008F6C8A" w:rsidP="00A37BB9">
      <w:pPr>
        <w:ind w:right="2126"/>
        <w:jc w:val="both"/>
        <w:rPr>
          <w:rFonts w:ascii="Arial" w:hAnsi="Arial" w:cs="Arial"/>
          <w:sz w:val="20"/>
          <w:szCs w:val="20"/>
        </w:rPr>
      </w:pPr>
    </w:p>
    <w:p w:rsidR="008F6C8A" w:rsidRDefault="008F6C8A" w:rsidP="00A37BB9">
      <w:pPr>
        <w:ind w:right="2126"/>
        <w:jc w:val="both"/>
        <w:rPr>
          <w:rFonts w:ascii="Arial" w:hAnsi="Arial" w:cs="Arial"/>
          <w:sz w:val="20"/>
          <w:szCs w:val="20"/>
        </w:rPr>
      </w:pPr>
    </w:p>
    <w:p w:rsidR="000837FA" w:rsidRDefault="000837FA" w:rsidP="00A37BB9">
      <w:pPr>
        <w:ind w:right="2126"/>
        <w:jc w:val="both"/>
      </w:pPr>
      <w:r>
        <w:rPr>
          <w:rFonts w:ascii="Arial" w:hAnsi="Arial" w:cs="Arial"/>
          <w:sz w:val="20"/>
          <w:szCs w:val="20"/>
        </w:rPr>
        <w:t>Liebe Kolleginnen und Kollegen</w:t>
      </w:r>
    </w:p>
    <w:p w:rsidR="000837FA" w:rsidRDefault="000837FA" w:rsidP="00A37BB9">
      <w:pPr>
        <w:ind w:right="2126"/>
        <w:jc w:val="both"/>
      </w:pPr>
      <w:r>
        <w:rPr>
          <w:rFonts w:ascii="Arial" w:hAnsi="Arial" w:cs="Arial"/>
          <w:sz w:val="20"/>
          <w:szCs w:val="20"/>
        </w:rPr>
        <w:t> </w:t>
      </w:r>
    </w:p>
    <w:p w:rsidR="000837FA" w:rsidRDefault="000837FA" w:rsidP="00A37BB9">
      <w:pPr>
        <w:ind w:right="2126"/>
        <w:jc w:val="both"/>
      </w:pPr>
      <w:r>
        <w:rPr>
          <w:rFonts w:ascii="Arial" w:hAnsi="Arial" w:cs="Arial"/>
          <w:sz w:val="20"/>
          <w:szCs w:val="20"/>
        </w:rPr>
        <w:t>mit dem immer stärkeren Einsatz von WES/WGS in der Diagnostik kommt auch verstärkt die Frage nach der Bewertung von Zusatzbefunden in "</w:t>
      </w:r>
      <w:proofErr w:type="spellStart"/>
      <w:r>
        <w:rPr>
          <w:rFonts w:ascii="Arial" w:hAnsi="Arial" w:cs="Arial"/>
          <w:b/>
          <w:bCs/>
          <w:sz w:val="20"/>
          <w:szCs w:val="20"/>
        </w:rPr>
        <w:t>actionable</w:t>
      </w:r>
      <w:proofErr w:type="spellEnd"/>
      <w:r>
        <w:rPr>
          <w:rFonts w:ascii="Arial" w:hAnsi="Arial" w:cs="Arial"/>
          <w:b/>
          <w:bCs/>
          <w:sz w:val="20"/>
          <w:szCs w:val="20"/>
        </w:rPr>
        <w:t xml:space="preserve"> genes</w:t>
      </w:r>
      <w:r>
        <w:rPr>
          <w:rFonts w:ascii="Arial" w:hAnsi="Arial" w:cs="Arial"/>
          <w:sz w:val="20"/>
          <w:szCs w:val="20"/>
        </w:rPr>
        <w:t xml:space="preserve">" auf. Wie Ihr alle </w:t>
      </w:r>
      <w:proofErr w:type="spellStart"/>
      <w:r>
        <w:rPr>
          <w:rFonts w:ascii="Arial" w:hAnsi="Arial" w:cs="Arial"/>
          <w:sz w:val="20"/>
          <w:szCs w:val="20"/>
        </w:rPr>
        <w:t>wisst</w:t>
      </w:r>
      <w:proofErr w:type="spellEnd"/>
      <w:r>
        <w:rPr>
          <w:rFonts w:ascii="Arial" w:hAnsi="Arial" w:cs="Arial"/>
          <w:sz w:val="20"/>
          <w:szCs w:val="20"/>
        </w:rPr>
        <w:t>, gibt es dafür weltweit unterschiedliche Listen und Versionen.</w:t>
      </w:r>
      <w:r w:rsidR="00A37BB9">
        <w:rPr>
          <w:rFonts w:ascii="Arial" w:hAnsi="Arial" w:cs="Arial"/>
          <w:sz w:val="20"/>
          <w:szCs w:val="20"/>
        </w:rPr>
        <w:t xml:space="preserve"> </w:t>
      </w:r>
      <w:r>
        <w:rPr>
          <w:rFonts w:ascii="Arial" w:hAnsi="Arial" w:cs="Arial"/>
          <w:sz w:val="20"/>
          <w:szCs w:val="20"/>
        </w:rPr>
        <w:t>Wenn wir in Deutschland eine einheitliche Vorgehensweise befürworten, wäre es sicherlich sinnvoll, dass man an allen Instituten über die selben "</w:t>
      </w:r>
      <w:proofErr w:type="spellStart"/>
      <w:r>
        <w:rPr>
          <w:rFonts w:ascii="Arial" w:hAnsi="Arial" w:cs="Arial"/>
          <w:sz w:val="20"/>
          <w:szCs w:val="20"/>
        </w:rPr>
        <w:t>actionable</w:t>
      </w:r>
      <w:proofErr w:type="spellEnd"/>
      <w:r>
        <w:rPr>
          <w:rFonts w:ascii="Arial" w:hAnsi="Arial" w:cs="Arial"/>
          <w:sz w:val="20"/>
          <w:szCs w:val="20"/>
        </w:rPr>
        <w:t xml:space="preserve"> genes" spricht.</w:t>
      </w:r>
    </w:p>
    <w:p w:rsidR="000837FA" w:rsidRDefault="000837FA" w:rsidP="00A37BB9">
      <w:pPr>
        <w:ind w:right="2126"/>
        <w:jc w:val="both"/>
      </w:pPr>
      <w:r>
        <w:rPr>
          <w:rFonts w:ascii="Arial" w:hAnsi="Arial" w:cs="Arial"/>
          <w:sz w:val="20"/>
          <w:szCs w:val="20"/>
        </w:rPr>
        <w:t> </w:t>
      </w:r>
    </w:p>
    <w:p w:rsidR="000837FA" w:rsidRDefault="00A37BB9" w:rsidP="00A37BB9">
      <w:pPr>
        <w:ind w:right="2126"/>
        <w:jc w:val="both"/>
      </w:pPr>
      <w:r>
        <w:rPr>
          <w:rFonts w:ascii="Arial" w:hAnsi="Arial" w:cs="Arial"/>
          <w:sz w:val="20"/>
          <w:szCs w:val="20"/>
        </w:rPr>
        <w:t>Der GfH</w:t>
      </w:r>
      <w:r w:rsidR="000837FA">
        <w:rPr>
          <w:rFonts w:ascii="Arial" w:hAnsi="Arial" w:cs="Arial"/>
          <w:sz w:val="20"/>
          <w:szCs w:val="20"/>
        </w:rPr>
        <w:t xml:space="preserve">-Vorstand hat daher beschlossen, eine Gruppe von Ärzten (fächerübergreifend) und Wissenschaftlern zu bilden, die sich gezielt mit dieser Problematik beschäftigt. Es geht hier NICHT darum, dass man die Gene in der Diagnostik anbieten muss, aber dass man von denselben Genen in Deutschland spricht. Als Beispiel für die Notwendigkeit </w:t>
      </w:r>
      <w:r w:rsidR="000837FA" w:rsidRPr="000871EC">
        <w:rPr>
          <w:rFonts w:ascii="Arial" w:hAnsi="Arial" w:cs="Arial"/>
          <w:sz w:val="20"/>
          <w:szCs w:val="20"/>
        </w:rPr>
        <w:t>einer</w:t>
      </w:r>
      <w:r w:rsidR="000837FA" w:rsidRPr="00A37BB9">
        <w:rPr>
          <w:rFonts w:ascii="Arial" w:hAnsi="Arial" w:cs="Arial"/>
          <w:b/>
          <w:color w:val="002060"/>
          <w:sz w:val="20"/>
          <w:szCs w:val="20"/>
        </w:rPr>
        <w:t xml:space="preserve"> "deutschen" Liste</w:t>
      </w:r>
      <w:r w:rsidR="000837FA" w:rsidRPr="00A37BB9">
        <w:rPr>
          <w:rFonts w:ascii="Arial" w:hAnsi="Arial" w:cs="Arial"/>
          <w:color w:val="002060"/>
          <w:sz w:val="20"/>
          <w:szCs w:val="20"/>
        </w:rPr>
        <w:t xml:space="preserve"> </w:t>
      </w:r>
      <w:r w:rsidR="000837FA">
        <w:rPr>
          <w:rFonts w:ascii="Arial" w:hAnsi="Arial" w:cs="Arial"/>
          <w:sz w:val="20"/>
          <w:szCs w:val="20"/>
        </w:rPr>
        <w:t xml:space="preserve">sei genannt, dass nicht alle in Deutschland getesteten Gene bei familiärem Brustkrebs in der </w:t>
      </w:r>
      <w:proofErr w:type="spellStart"/>
      <w:r w:rsidR="000837FA">
        <w:rPr>
          <w:rFonts w:ascii="Arial" w:hAnsi="Arial" w:cs="Arial"/>
          <w:sz w:val="20"/>
          <w:szCs w:val="20"/>
        </w:rPr>
        <w:t>ACMG</w:t>
      </w:r>
      <w:proofErr w:type="spellEnd"/>
      <w:r w:rsidR="000837FA">
        <w:rPr>
          <w:rFonts w:ascii="Arial" w:hAnsi="Arial" w:cs="Arial"/>
          <w:sz w:val="20"/>
          <w:szCs w:val="20"/>
        </w:rPr>
        <w:t>-Liste aufgeführt werden.</w:t>
      </w:r>
    </w:p>
    <w:p w:rsidR="000837FA" w:rsidRDefault="000837FA" w:rsidP="00A37BB9">
      <w:pPr>
        <w:ind w:right="2126"/>
        <w:jc w:val="both"/>
      </w:pPr>
      <w:r>
        <w:rPr>
          <w:rFonts w:ascii="Arial" w:hAnsi="Arial" w:cs="Arial"/>
          <w:sz w:val="20"/>
          <w:szCs w:val="20"/>
        </w:rPr>
        <w:t> </w:t>
      </w:r>
    </w:p>
    <w:p w:rsidR="000837FA" w:rsidRDefault="000837FA" w:rsidP="00A37BB9">
      <w:pPr>
        <w:ind w:right="2126"/>
        <w:jc w:val="both"/>
      </w:pPr>
      <w:r>
        <w:rPr>
          <w:rFonts w:ascii="Arial" w:hAnsi="Arial" w:cs="Arial"/>
          <w:sz w:val="20"/>
          <w:szCs w:val="20"/>
        </w:rPr>
        <w:t xml:space="preserve">Um nicht zu viel Arbeit zu doppeln, würden wir die 59 Gene der aktuellen </w:t>
      </w:r>
      <w:proofErr w:type="spellStart"/>
      <w:r>
        <w:rPr>
          <w:rFonts w:ascii="Arial" w:hAnsi="Arial" w:cs="Arial"/>
          <w:sz w:val="20"/>
          <w:szCs w:val="20"/>
        </w:rPr>
        <w:t>ACMG</w:t>
      </w:r>
      <w:proofErr w:type="spellEnd"/>
      <w:r>
        <w:rPr>
          <w:rFonts w:ascii="Arial" w:hAnsi="Arial" w:cs="Arial"/>
          <w:sz w:val="20"/>
          <w:szCs w:val="20"/>
        </w:rPr>
        <w:t>-Liste erstmal als gegeben nehmen und uns um die weiteren Gene kümmern. Ich habe mal einen Vorschlag (</w:t>
      </w:r>
      <w:r>
        <w:rPr>
          <w:rFonts w:ascii="Arial" w:hAnsi="Arial" w:cs="Arial"/>
          <w:b/>
          <w:bCs/>
          <w:color w:val="2F5597"/>
          <w:sz w:val="20"/>
          <w:szCs w:val="20"/>
        </w:rPr>
        <w:t xml:space="preserve">German </w:t>
      </w:r>
      <w:proofErr w:type="spellStart"/>
      <w:r>
        <w:rPr>
          <w:rFonts w:ascii="Arial" w:hAnsi="Arial" w:cs="Arial"/>
          <w:b/>
          <w:bCs/>
          <w:color w:val="2F5597"/>
          <w:sz w:val="20"/>
          <w:szCs w:val="20"/>
        </w:rPr>
        <w:t>Actionable</w:t>
      </w:r>
      <w:proofErr w:type="spellEnd"/>
      <w:r>
        <w:rPr>
          <w:rFonts w:ascii="Arial" w:hAnsi="Arial" w:cs="Arial"/>
          <w:b/>
          <w:bCs/>
          <w:color w:val="2F5597"/>
          <w:sz w:val="20"/>
          <w:szCs w:val="20"/>
        </w:rPr>
        <w:t xml:space="preserve"> Gene List and Team </w:t>
      </w:r>
      <w:proofErr w:type="spellStart"/>
      <w:r>
        <w:rPr>
          <w:rFonts w:ascii="Arial" w:hAnsi="Arial" w:cs="Arial"/>
          <w:b/>
          <w:bCs/>
          <w:color w:val="2F5597"/>
          <w:sz w:val="20"/>
          <w:szCs w:val="20"/>
        </w:rPr>
        <w:t>Overview.pptx</w:t>
      </w:r>
      <w:proofErr w:type="spellEnd"/>
      <w:r>
        <w:rPr>
          <w:rFonts w:ascii="Arial" w:hAnsi="Arial" w:cs="Arial"/>
          <w:b/>
          <w:bCs/>
          <w:color w:val="2F5597"/>
          <w:sz w:val="20"/>
          <w:szCs w:val="20"/>
        </w:rPr>
        <w:t xml:space="preserve">) </w:t>
      </w:r>
      <w:r>
        <w:rPr>
          <w:rFonts w:ascii="Arial" w:hAnsi="Arial" w:cs="Arial"/>
          <w:sz w:val="20"/>
          <w:szCs w:val="20"/>
        </w:rPr>
        <w:t xml:space="preserve">erarbeitet, wie man dies angehen könnte. Für Veränderungsvorschläge in dieser Liste bin ich jederzeit offen. Mein Vorschlag wäre, dass sich die Kollegen/Mitarbeiter in Eurem Institut, die WIRKLICH mitarbeiten wollen, sich in die Liste </w:t>
      </w:r>
      <w:proofErr w:type="spellStart"/>
      <w:r>
        <w:rPr>
          <w:rFonts w:ascii="Arial" w:hAnsi="Arial" w:cs="Arial"/>
          <w:sz w:val="20"/>
          <w:szCs w:val="20"/>
        </w:rPr>
        <w:t>GNAG</w:t>
      </w:r>
      <w:proofErr w:type="spellEnd"/>
      <w:r>
        <w:rPr>
          <w:rFonts w:ascii="Arial" w:hAnsi="Arial" w:cs="Arial"/>
          <w:sz w:val="20"/>
          <w:szCs w:val="20"/>
        </w:rPr>
        <w:t xml:space="preserve">-Team (Folie 14 ff. in der Datei </w:t>
      </w:r>
      <w:r w:rsidRPr="008F6C8A">
        <w:rPr>
          <w:rFonts w:ascii="Arial" w:hAnsi="Arial" w:cs="Arial"/>
          <w:sz w:val="20"/>
          <w:szCs w:val="20"/>
        </w:rPr>
        <w:t xml:space="preserve">German </w:t>
      </w:r>
      <w:proofErr w:type="spellStart"/>
      <w:r w:rsidRPr="008F6C8A">
        <w:rPr>
          <w:rFonts w:ascii="Arial" w:hAnsi="Arial" w:cs="Arial"/>
          <w:sz w:val="20"/>
          <w:szCs w:val="20"/>
        </w:rPr>
        <w:t>Actionable</w:t>
      </w:r>
      <w:proofErr w:type="spellEnd"/>
      <w:r w:rsidRPr="008F6C8A">
        <w:rPr>
          <w:rFonts w:ascii="Arial" w:hAnsi="Arial" w:cs="Arial"/>
          <w:sz w:val="20"/>
          <w:szCs w:val="20"/>
        </w:rPr>
        <w:t xml:space="preserve"> Gene List and Team </w:t>
      </w:r>
      <w:proofErr w:type="spellStart"/>
      <w:r w:rsidRPr="008F6C8A">
        <w:rPr>
          <w:rFonts w:ascii="Arial" w:hAnsi="Arial" w:cs="Arial"/>
          <w:sz w:val="20"/>
          <w:szCs w:val="20"/>
        </w:rPr>
        <w:t>Overview.pptx</w:t>
      </w:r>
      <w:proofErr w:type="spellEnd"/>
      <w:r w:rsidRPr="008F6C8A">
        <w:rPr>
          <w:rFonts w:ascii="Arial" w:hAnsi="Arial" w:cs="Arial"/>
          <w:sz w:val="20"/>
          <w:szCs w:val="20"/>
        </w:rPr>
        <w:t xml:space="preserve">) </w:t>
      </w:r>
      <w:r>
        <w:rPr>
          <w:rFonts w:ascii="Arial" w:hAnsi="Arial" w:cs="Arial"/>
          <w:sz w:val="20"/>
          <w:szCs w:val="20"/>
        </w:rPr>
        <w:t xml:space="preserve">einpflegen und gleichzeitig die Gene definieren, die sie einschätzen wollen. Ich habe gleichzeitig eine Vorlage für die Genbewertung im Falle von </w:t>
      </w:r>
      <w:proofErr w:type="spellStart"/>
      <w:r>
        <w:rPr>
          <w:rFonts w:ascii="Arial" w:hAnsi="Arial" w:cs="Arial"/>
          <w:sz w:val="20"/>
          <w:szCs w:val="20"/>
        </w:rPr>
        <w:t>PALB2</w:t>
      </w:r>
      <w:proofErr w:type="spellEnd"/>
      <w:r>
        <w:rPr>
          <w:rFonts w:ascii="Arial" w:hAnsi="Arial" w:cs="Arial"/>
          <w:sz w:val="20"/>
          <w:szCs w:val="20"/>
        </w:rPr>
        <w:t> (</w:t>
      </w:r>
      <w:r>
        <w:rPr>
          <w:rFonts w:ascii="Arial" w:hAnsi="Arial" w:cs="Arial"/>
          <w:b/>
          <w:bCs/>
          <w:color w:val="2F5597"/>
          <w:sz w:val="20"/>
          <w:szCs w:val="20"/>
        </w:rPr>
        <w:t xml:space="preserve">Vorlage </w:t>
      </w:r>
      <w:proofErr w:type="spellStart"/>
      <w:r>
        <w:rPr>
          <w:rFonts w:ascii="Arial" w:hAnsi="Arial" w:cs="Arial"/>
          <w:b/>
          <w:bCs/>
          <w:color w:val="2F5597"/>
          <w:sz w:val="20"/>
          <w:szCs w:val="20"/>
        </w:rPr>
        <w:t>ACMG</w:t>
      </w:r>
      <w:proofErr w:type="spellEnd"/>
      <w:r>
        <w:rPr>
          <w:rFonts w:ascii="Arial" w:hAnsi="Arial" w:cs="Arial"/>
          <w:b/>
          <w:bCs/>
          <w:color w:val="2F5597"/>
          <w:sz w:val="20"/>
          <w:szCs w:val="20"/>
        </w:rPr>
        <w:t xml:space="preserve"> </w:t>
      </w:r>
      <w:proofErr w:type="spellStart"/>
      <w:r>
        <w:rPr>
          <w:rFonts w:ascii="Arial" w:hAnsi="Arial" w:cs="Arial"/>
          <w:b/>
          <w:bCs/>
          <w:color w:val="2F5597"/>
          <w:sz w:val="20"/>
          <w:szCs w:val="20"/>
        </w:rPr>
        <w:t>Bewertung.pptx</w:t>
      </w:r>
      <w:proofErr w:type="spellEnd"/>
      <w:r>
        <w:rPr>
          <w:rFonts w:ascii="Arial" w:hAnsi="Arial" w:cs="Arial"/>
          <w:sz w:val="20"/>
          <w:szCs w:val="20"/>
        </w:rPr>
        <w:t>) erstellt, die man für die neuen Gene benutzen kann. Auch hier bin ich offen für Veränderungsvorschläge, Streichungen/Ergänzung. Dann hab ich noch eine Datei als Überblick "</w:t>
      </w:r>
      <w:r>
        <w:rPr>
          <w:rFonts w:ascii="Arial" w:hAnsi="Arial" w:cs="Arial"/>
          <w:b/>
          <w:bCs/>
          <w:color w:val="2F5597"/>
          <w:sz w:val="20"/>
          <w:szCs w:val="20"/>
        </w:rPr>
        <w:t xml:space="preserve">Risikobewertung </w:t>
      </w:r>
      <w:proofErr w:type="spellStart"/>
      <w:r>
        <w:rPr>
          <w:rFonts w:ascii="Arial" w:hAnsi="Arial" w:cs="Arial"/>
          <w:b/>
          <w:bCs/>
          <w:color w:val="2F5597"/>
          <w:sz w:val="20"/>
          <w:szCs w:val="20"/>
        </w:rPr>
        <w:t>Arbeitsliste.pptx</w:t>
      </w:r>
      <w:proofErr w:type="spellEnd"/>
      <w:r>
        <w:rPr>
          <w:rFonts w:ascii="Arial" w:hAnsi="Arial" w:cs="Arial"/>
          <w:sz w:val="20"/>
          <w:szCs w:val="20"/>
        </w:rPr>
        <w:t>" angeheftet, die vielleicht den schnellen Überblick bei Beratungen erlaubt, falls es dazu Nachfragen gibt. In der Liste "</w:t>
      </w:r>
      <w:r w:rsidRPr="008F6C8A">
        <w:rPr>
          <w:rFonts w:ascii="Arial" w:hAnsi="Arial" w:cs="Arial"/>
          <w:sz w:val="20"/>
          <w:szCs w:val="20"/>
        </w:rPr>
        <w:t xml:space="preserve">German </w:t>
      </w:r>
      <w:proofErr w:type="spellStart"/>
      <w:r w:rsidRPr="008F6C8A">
        <w:rPr>
          <w:rFonts w:ascii="Arial" w:hAnsi="Arial" w:cs="Arial"/>
          <w:sz w:val="20"/>
          <w:szCs w:val="20"/>
        </w:rPr>
        <w:t>Actionable</w:t>
      </w:r>
      <w:proofErr w:type="spellEnd"/>
      <w:r w:rsidRPr="008F6C8A">
        <w:rPr>
          <w:rFonts w:ascii="Arial" w:hAnsi="Arial" w:cs="Arial"/>
          <w:sz w:val="20"/>
          <w:szCs w:val="20"/>
        </w:rPr>
        <w:t xml:space="preserve"> Gene List and Team </w:t>
      </w:r>
      <w:proofErr w:type="spellStart"/>
      <w:r w:rsidRPr="008F6C8A">
        <w:rPr>
          <w:rFonts w:ascii="Arial" w:hAnsi="Arial" w:cs="Arial"/>
          <w:sz w:val="20"/>
          <w:szCs w:val="20"/>
        </w:rPr>
        <w:t>Overview.pptx</w:t>
      </w:r>
      <w:proofErr w:type="spellEnd"/>
      <w:r>
        <w:rPr>
          <w:rFonts w:ascii="Arial" w:hAnsi="Arial" w:cs="Arial"/>
          <w:sz w:val="20"/>
          <w:szCs w:val="20"/>
        </w:rPr>
        <w:t>“ sind auch die Listen, in denen man weitere Gene für die Begutachtung vorschlagen kann. Dort bitte eintragen, wenn etwas vergessen wurde. Gern auch Vorschläge von Klinikern, die hier mit dazu beitragen wollen, in die Liste eintragen.</w:t>
      </w:r>
    </w:p>
    <w:p w:rsidR="000837FA" w:rsidRDefault="000837FA" w:rsidP="00A37BB9">
      <w:pPr>
        <w:ind w:right="2126"/>
        <w:jc w:val="both"/>
      </w:pPr>
      <w:r>
        <w:rPr>
          <w:rFonts w:ascii="Arial" w:hAnsi="Arial" w:cs="Arial"/>
          <w:sz w:val="20"/>
          <w:szCs w:val="20"/>
        </w:rPr>
        <w:t> </w:t>
      </w:r>
    </w:p>
    <w:p w:rsidR="000837FA" w:rsidRDefault="00A37BB9" w:rsidP="00A37BB9">
      <w:pPr>
        <w:ind w:right="2126"/>
        <w:jc w:val="both"/>
      </w:pPr>
      <w:r>
        <w:rPr>
          <w:rFonts w:ascii="Arial" w:hAnsi="Arial" w:cs="Arial"/>
          <w:sz w:val="20"/>
          <w:szCs w:val="20"/>
        </w:rPr>
        <w:t>Der wissenschaftl</w:t>
      </w:r>
      <w:r w:rsidR="000837FA">
        <w:rPr>
          <w:rFonts w:ascii="Arial" w:hAnsi="Arial" w:cs="Arial"/>
          <w:sz w:val="20"/>
          <w:szCs w:val="20"/>
        </w:rPr>
        <w:t xml:space="preserve">iche Beirat der GfH und der GfH-Vorstand haben besprochen, dass man die Liste der </w:t>
      </w:r>
      <w:proofErr w:type="spellStart"/>
      <w:r w:rsidR="000837FA">
        <w:rPr>
          <w:rFonts w:ascii="Arial" w:hAnsi="Arial" w:cs="Arial"/>
          <w:sz w:val="20"/>
          <w:szCs w:val="20"/>
        </w:rPr>
        <w:t>actionable</w:t>
      </w:r>
      <w:proofErr w:type="spellEnd"/>
      <w:r w:rsidR="000837FA">
        <w:rPr>
          <w:rFonts w:ascii="Arial" w:hAnsi="Arial" w:cs="Arial"/>
          <w:sz w:val="20"/>
          <w:szCs w:val="20"/>
        </w:rPr>
        <w:t xml:space="preserve"> genes in der Zeitschrift medizinischegenetik in englischer Sprache veröffentlichen sollte und einen Kurzartikel über </w:t>
      </w:r>
      <w:proofErr w:type="spellStart"/>
      <w:r w:rsidR="000837FA">
        <w:rPr>
          <w:rFonts w:ascii="Arial" w:hAnsi="Arial" w:cs="Arial"/>
          <w:sz w:val="20"/>
          <w:szCs w:val="20"/>
        </w:rPr>
        <w:t>actionable</w:t>
      </w:r>
      <w:proofErr w:type="spellEnd"/>
      <w:r w:rsidR="000837FA">
        <w:rPr>
          <w:rFonts w:ascii="Arial" w:hAnsi="Arial" w:cs="Arial"/>
          <w:sz w:val="20"/>
          <w:szCs w:val="20"/>
        </w:rPr>
        <w:t xml:space="preserve"> genes eventuell danach im Ärzteblatt bringt, um auf diesen Artikel zu verweisen. Es ist selbstverständlich, dass dies als Team veröffentlicht wird mit allen, die aktiv dazu beigetragen haben.</w:t>
      </w:r>
    </w:p>
    <w:p w:rsidR="000837FA" w:rsidRDefault="000837FA" w:rsidP="00A37BB9">
      <w:pPr>
        <w:ind w:right="2126"/>
        <w:jc w:val="both"/>
      </w:pPr>
      <w:r>
        <w:rPr>
          <w:rFonts w:ascii="Arial" w:hAnsi="Arial" w:cs="Arial"/>
          <w:sz w:val="20"/>
          <w:szCs w:val="20"/>
        </w:rPr>
        <w:t> </w:t>
      </w:r>
    </w:p>
    <w:p w:rsidR="000837FA" w:rsidRDefault="00A37BB9" w:rsidP="00A37BB9">
      <w:pPr>
        <w:ind w:right="2126"/>
        <w:jc w:val="both"/>
      </w:pPr>
      <w:r>
        <w:rPr>
          <w:rFonts w:ascii="Arial" w:hAnsi="Arial" w:cs="Arial"/>
          <w:sz w:val="20"/>
          <w:szCs w:val="20"/>
        </w:rPr>
        <w:t xml:space="preserve">Ziel ist es, </w:t>
      </w:r>
      <w:r w:rsidR="000837FA">
        <w:rPr>
          <w:rFonts w:ascii="Arial" w:hAnsi="Arial" w:cs="Arial"/>
          <w:sz w:val="20"/>
          <w:szCs w:val="20"/>
        </w:rPr>
        <w:t xml:space="preserve">eine weitestgehend fertige Version der </w:t>
      </w:r>
      <w:r w:rsidR="000837FA">
        <w:rPr>
          <w:rFonts w:ascii="Arial" w:hAnsi="Arial" w:cs="Arial"/>
          <w:b/>
          <w:bCs/>
          <w:sz w:val="20"/>
          <w:szCs w:val="20"/>
        </w:rPr>
        <w:t>G-Act-Liste</w:t>
      </w:r>
      <w:r w:rsidR="000837FA">
        <w:rPr>
          <w:rFonts w:ascii="Arial" w:hAnsi="Arial" w:cs="Arial"/>
          <w:sz w:val="20"/>
          <w:szCs w:val="20"/>
        </w:rPr>
        <w:t xml:space="preserve"> </w:t>
      </w:r>
      <w:r>
        <w:rPr>
          <w:rFonts w:ascii="Arial" w:hAnsi="Arial" w:cs="Arial"/>
          <w:sz w:val="20"/>
          <w:szCs w:val="20"/>
        </w:rPr>
        <w:t>anzufertigen</w:t>
      </w:r>
      <w:r w:rsidR="000837FA">
        <w:rPr>
          <w:rFonts w:ascii="Arial" w:hAnsi="Arial" w:cs="Arial"/>
          <w:sz w:val="20"/>
          <w:szCs w:val="20"/>
        </w:rPr>
        <w:t>.</w:t>
      </w:r>
    </w:p>
    <w:p w:rsidR="000837FA" w:rsidRDefault="000837FA" w:rsidP="00A37BB9">
      <w:pPr>
        <w:ind w:right="2126"/>
        <w:jc w:val="both"/>
      </w:pPr>
      <w:r>
        <w:rPr>
          <w:rFonts w:ascii="Arial" w:hAnsi="Arial" w:cs="Arial"/>
          <w:sz w:val="20"/>
          <w:szCs w:val="20"/>
        </w:rPr>
        <w:t> </w:t>
      </w:r>
    </w:p>
    <w:p w:rsidR="000837FA" w:rsidRDefault="000837FA" w:rsidP="00A37BB9">
      <w:pPr>
        <w:ind w:right="2126"/>
        <w:jc w:val="both"/>
      </w:pPr>
      <w:r>
        <w:rPr>
          <w:rFonts w:ascii="Arial" w:hAnsi="Arial" w:cs="Arial"/>
          <w:sz w:val="20"/>
          <w:szCs w:val="20"/>
        </w:rPr>
        <w:t>Herzlich</w:t>
      </w:r>
    </w:p>
    <w:p w:rsidR="00587119" w:rsidRDefault="000837FA" w:rsidP="00A37BB9">
      <w:pPr>
        <w:ind w:right="2126"/>
        <w:jc w:val="both"/>
      </w:pPr>
      <w:r>
        <w:rPr>
          <w:rFonts w:ascii="Arial" w:hAnsi="Arial" w:cs="Arial"/>
          <w:sz w:val="20"/>
          <w:szCs w:val="20"/>
        </w:rPr>
        <w:t>Olaf</w:t>
      </w:r>
      <w:r w:rsidR="008F6C8A">
        <w:rPr>
          <w:rFonts w:ascii="Arial" w:hAnsi="Arial" w:cs="Arial"/>
          <w:sz w:val="20"/>
          <w:szCs w:val="20"/>
        </w:rPr>
        <w:t xml:space="preserve"> Riess</w:t>
      </w:r>
    </w:p>
    <w:sectPr w:rsidR="00587119" w:rsidSect="008F6C8A">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DA88DAE"/>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9007B13"/>
    <w:multiLevelType w:val="hybridMultilevel"/>
    <w:tmpl w:val="023E49EA"/>
    <w:lvl w:ilvl="0" w:tplc="E33AB040">
      <w:start w:val="1"/>
      <w:numFmt w:val="bullet"/>
      <w:pStyle w:val="04-Liste"/>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642D4D1D"/>
    <w:multiLevelType w:val="hybridMultilevel"/>
    <w:tmpl w:val="1DDA8DBA"/>
    <w:lvl w:ilvl="0" w:tplc="A20C3F5A">
      <w:start w:val="1"/>
      <w:numFmt w:val="decimal"/>
      <w:pStyle w:val="00-Literaturverzeichnis"/>
      <w:lvlText w:val="%1."/>
      <w:lvlJc w:val="left"/>
      <w:pPr>
        <w:ind w:left="1004" w:hanging="360"/>
      </w:pPr>
      <w:rPr>
        <w:rFonts w:hint="default"/>
        <w:sz w:val="16"/>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FA"/>
    <w:rsid w:val="000837FA"/>
    <w:rsid w:val="000871EC"/>
    <w:rsid w:val="003428F3"/>
    <w:rsid w:val="00587119"/>
    <w:rsid w:val="00736E78"/>
    <w:rsid w:val="007615EC"/>
    <w:rsid w:val="007C2307"/>
    <w:rsid w:val="008F6C8A"/>
    <w:rsid w:val="009A287A"/>
    <w:rsid w:val="00A30323"/>
    <w:rsid w:val="00A37BB9"/>
    <w:rsid w:val="00AA350F"/>
    <w:rsid w:val="00B254C2"/>
    <w:rsid w:val="00C5675A"/>
    <w:rsid w:val="00C622A2"/>
    <w:rsid w:val="00CA10C0"/>
    <w:rsid w:val="00D27F4E"/>
    <w:rsid w:val="00ED3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D7067-8F4F-496C-93D5-86FB67C7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37FA"/>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7615EC"/>
    <w:pPr>
      <w:keepNext/>
      <w:spacing w:before="240" w:after="60" w:line="259" w:lineRule="auto"/>
      <w:outlineLvl w:val="0"/>
    </w:pPr>
    <w:rPr>
      <w:rFonts w:ascii="Arial" w:hAnsi="Arial" w:cs="Arial"/>
      <w:b/>
      <w:bCs/>
      <w:kern w:val="32"/>
      <w:sz w:val="32"/>
      <w:szCs w:val="32"/>
      <w:lang w:eastAsia="en-US"/>
    </w:rPr>
  </w:style>
  <w:style w:type="paragraph" w:styleId="berschrift2">
    <w:name w:val="heading 2"/>
    <w:basedOn w:val="Standard"/>
    <w:next w:val="Standard"/>
    <w:link w:val="berschrift2Zchn"/>
    <w:qFormat/>
    <w:rsid w:val="007615EC"/>
    <w:pPr>
      <w:keepNext/>
      <w:spacing w:before="240" w:after="60" w:line="259" w:lineRule="auto"/>
      <w:outlineLvl w:val="1"/>
    </w:pPr>
    <w:rPr>
      <w:rFonts w:ascii="Arial" w:hAnsi="Arial" w:cs="Arial"/>
      <w:b/>
      <w:bCs/>
      <w:i/>
      <w:iCs/>
      <w:sz w:val="28"/>
      <w:szCs w:val="28"/>
      <w:lang w:eastAsia="en-US"/>
    </w:rPr>
  </w:style>
  <w:style w:type="paragraph" w:styleId="berschrift3">
    <w:name w:val="heading 3"/>
    <w:basedOn w:val="Standard"/>
    <w:next w:val="Standard"/>
    <w:link w:val="berschrift3Zchn"/>
    <w:qFormat/>
    <w:rsid w:val="007615EC"/>
    <w:pPr>
      <w:keepNext/>
      <w:numPr>
        <w:ilvl w:val="2"/>
        <w:numId w:val="3"/>
      </w:numPr>
      <w:spacing w:after="160" w:line="288" w:lineRule="auto"/>
      <w:outlineLvl w:val="2"/>
    </w:pPr>
    <w:rPr>
      <w:rFonts w:ascii="Arial" w:hAnsi="Arial" w:cstheme="minorBidi"/>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AllgTitel">
    <w:name w:val="00-Allg_Titel"/>
    <w:basedOn w:val="Standard"/>
    <w:qFormat/>
    <w:rsid w:val="007615EC"/>
    <w:pPr>
      <w:spacing w:before="480" w:after="240" w:line="259" w:lineRule="auto"/>
    </w:pPr>
    <w:rPr>
      <w:rFonts w:ascii="Arial" w:hAnsi="Arial" w:cstheme="minorBidi"/>
      <w:b/>
      <w:sz w:val="36"/>
      <w:szCs w:val="22"/>
      <w:lang w:eastAsia="en-US"/>
    </w:rPr>
  </w:style>
  <w:style w:type="paragraph" w:customStyle="1" w:styleId="00-Allgemeineberschrift">
    <w:name w:val="00-Allgemeine Überschrift"/>
    <w:basedOn w:val="Standard"/>
    <w:qFormat/>
    <w:rsid w:val="007615EC"/>
    <w:pPr>
      <w:keepNext/>
      <w:spacing w:before="480" w:after="160" w:line="259" w:lineRule="auto"/>
      <w:jc w:val="both"/>
    </w:pPr>
    <w:rPr>
      <w:rFonts w:ascii="Arial" w:hAnsi="Arial" w:cs="Arial"/>
      <w:b/>
      <w:sz w:val="20"/>
      <w:szCs w:val="22"/>
      <w:lang w:eastAsia="en-US"/>
    </w:rPr>
  </w:style>
  <w:style w:type="paragraph" w:customStyle="1" w:styleId="00-Literaturverzeichnis">
    <w:name w:val="00-Literaturverzeichnis"/>
    <w:basedOn w:val="Standard"/>
    <w:qFormat/>
    <w:rsid w:val="007615EC"/>
    <w:pPr>
      <w:widowControl w:val="0"/>
      <w:numPr>
        <w:numId w:val="1"/>
      </w:numPr>
      <w:tabs>
        <w:tab w:val="left" w:pos="837"/>
      </w:tabs>
      <w:spacing w:after="120" w:line="259" w:lineRule="auto"/>
      <w:ind w:right="284"/>
    </w:pPr>
    <w:rPr>
      <w:rFonts w:ascii="Arial" w:hAnsi="Arial" w:cs="Arial"/>
      <w:sz w:val="16"/>
      <w:szCs w:val="20"/>
      <w:lang w:val="en-US" w:eastAsia="en-US"/>
    </w:rPr>
  </w:style>
  <w:style w:type="paragraph" w:customStyle="1" w:styleId="01-berschrift">
    <w:name w:val="01-Überschrift"/>
    <w:basedOn w:val="Standard"/>
    <w:qFormat/>
    <w:rsid w:val="007615EC"/>
    <w:pPr>
      <w:keepNext/>
      <w:spacing w:before="480" w:after="160" w:line="259" w:lineRule="auto"/>
      <w:jc w:val="both"/>
    </w:pPr>
    <w:rPr>
      <w:rFonts w:ascii="Arial" w:hAnsi="Arial" w:cs="Arial"/>
      <w:b/>
      <w:color w:val="0070C0"/>
      <w:sz w:val="20"/>
      <w:szCs w:val="22"/>
      <w:lang w:eastAsia="en-US"/>
    </w:rPr>
  </w:style>
  <w:style w:type="paragraph" w:customStyle="1" w:styleId="02-Unterberschrift">
    <w:name w:val="02-Unterüberschrift"/>
    <w:basedOn w:val="Standard"/>
    <w:qFormat/>
    <w:rsid w:val="007615EC"/>
    <w:pPr>
      <w:keepNext/>
      <w:autoSpaceDE w:val="0"/>
      <w:spacing w:before="480" w:after="160" w:line="259" w:lineRule="auto"/>
      <w:jc w:val="both"/>
    </w:pPr>
    <w:rPr>
      <w:rFonts w:ascii="Arial" w:hAnsi="Arial" w:cs="Arial"/>
      <w:b/>
      <w:sz w:val="20"/>
      <w:szCs w:val="22"/>
      <w:lang w:eastAsia="en-US"/>
    </w:rPr>
  </w:style>
  <w:style w:type="paragraph" w:customStyle="1" w:styleId="02-UU">
    <w:name w:val="02-UUÜ"/>
    <w:basedOn w:val="02-Unterberschrift"/>
    <w:qFormat/>
    <w:rsid w:val="007615EC"/>
    <w:pPr>
      <w:ind w:left="284"/>
    </w:pPr>
  </w:style>
  <w:style w:type="paragraph" w:customStyle="1" w:styleId="03-Flietext">
    <w:name w:val="03-Fließtext"/>
    <w:qFormat/>
    <w:rsid w:val="007615EC"/>
    <w:pPr>
      <w:spacing w:before="120" w:after="120" w:line="240" w:lineRule="auto"/>
    </w:pPr>
    <w:rPr>
      <w:rFonts w:ascii="Arial" w:hAnsi="Arial" w:cs="Arial"/>
      <w:sz w:val="20"/>
      <w:szCs w:val="24"/>
      <w:lang w:eastAsia="de-DE"/>
    </w:rPr>
  </w:style>
  <w:style w:type="paragraph" w:customStyle="1" w:styleId="04-KonsensusbasiertesStatement">
    <w:name w:val="04-Konsensusbasiertes Statement"/>
    <w:basedOn w:val="Standard"/>
    <w:qFormat/>
    <w:rsid w:val="007615EC"/>
    <w:pPr>
      <w:autoSpaceDE w:val="0"/>
      <w:spacing w:before="120" w:after="160" w:line="259" w:lineRule="auto"/>
      <w:ind w:left="567"/>
    </w:pPr>
    <w:rPr>
      <w:rFonts w:ascii="Arial" w:hAnsi="Arial" w:cs="Arial"/>
      <w:sz w:val="20"/>
      <w:szCs w:val="22"/>
      <w:lang w:eastAsia="en-US"/>
    </w:rPr>
  </w:style>
  <w:style w:type="paragraph" w:customStyle="1" w:styleId="04-Liste">
    <w:name w:val="04-Liste"/>
    <w:basedOn w:val="04-KonsensusbasiertesStatement"/>
    <w:autoRedefine/>
    <w:qFormat/>
    <w:rsid w:val="007615EC"/>
    <w:pPr>
      <w:numPr>
        <w:numId w:val="2"/>
      </w:numPr>
      <w:tabs>
        <w:tab w:val="left" w:pos="851"/>
      </w:tabs>
    </w:pPr>
  </w:style>
  <w:style w:type="paragraph" w:customStyle="1" w:styleId="05-Konsensusstrke">
    <w:name w:val="05-Konsensusstärke"/>
    <w:basedOn w:val="04-KonsensusbasiertesStatement"/>
    <w:qFormat/>
    <w:rsid w:val="007615EC"/>
    <w:pPr>
      <w:spacing w:before="0" w:after="120"/>
    </w:pPr>
    <w:rPr>
      <w:b/>
    </w:rPr>
  </w:style>
  <w:style w:type="paragraph" w:customStyle="1" w:styleId="06-Kommentar">
    <w:name w:val="06-Kommentar"/>
    <w:qFormat/>
    <w:rsid w:val="007615EC"/>
    <w:pPr>
      <w:spacing w:after="0" w:line="240" w:lineRule="auto"/>
    </w:pPr>
    <w:rPr>
      <w:rFonts w:ascii="Arial" w:hAnsi="Arial" w:cs="Arial"/>
      <w:b/>
      <w:sz w:val="20"/>
      <w:szCs w:val="24"/>
      <w:lang w:eastAsia="de-DE"/>
    </w:rPr>
  </w:style>
  <w:style w:type="paragraph" w:customStyle="1" w:styleId="08-FG">
    <w:name w:val="08-FG"/>
    <w:basedOn w:val="Standard"/>
    <w:uiPriority w:val="1"/>
    <w:qFormat/>
    <w:rsid w:val="007615EC"/>
    <w:pPr>
      <w:spacing w:after="160" w:line="259" w:lineRule="auto"/>
    </w:pPr>
    <w:rPr>
      <w:rFonts w:ascii="Arial" w:hAnsi="Arial" w:cs="Arial"/>
      <w:sz w:val="16"/>
      <w:szCs w:val="16"/>
      <w:lang w:eastAsia="en-US"/>
    </w:rPr>
  </w:style>
  <w:style w:type="paragraph" w:styleId="Blocktext">
    <w:name w:val="Block Text"/>
    <w:basedOn w:val="Standard"/>
    <w:semiHidden/>
    <w:rsid w:val="007615EC"/>
    <w:pPr>
      <w:widowControl w:val="0"/>
      <w:pBdr>
        <w:top w:val="single" w:sz="8" w:space="1" w:color="auto"/>
        <w:left w:val="single" w:sz="8" w:space="4" w:color="auto"/>
        <w:bottom w:val="single" w:sz="8" w:space="1" w:color="auto"/>
        <w:right w:val="single" w:sz="8" w:space="4" w:color="auto"/>
      </w:pBdr>
      <w:suppressAutoHyphens/>
      <w:spacing w:after="120" w:line="259" w:lineRule="auto"/>
      <w:jc w:val="both"/>
    </w:pPr>
    <w:rPr>
      <w:rFonts w:ascii="Arial" w:hAnsi="Arial" w:cstheme="minorBidi"/>
      <w:b/>
      <w:sz w:val="20"/>
      <w:szCs w:val="20"/>
      <w:lang w:eastAsia="en-US"/>
    </w:rPr>
  </w:style>
  <w:style w:type="paragraph" w:styleId="Fuzeile">
    <w:name w:val="footer"/>
    <w:basedOn w:val="Standard"/>
    <w:link w:val="FuzeileZchn"/>
    <w:uiPriority w:val="99"/>
    <w:unhideWhenUsed/>
    <w:rsid w:val="007615EC"/>
    <w:pPr>
      <w:tabs>
        <w:tab w:val="center" w:pos="4536"/>
        <w:tab w:val="right" w:pos="9072"/>
      </w:tabs>
      <w:spacing w:after="160" w:line="259" w:lineRule="auto"/>
    </w:pPr>
    <w:rPr>
      <w:rFonts w:ascii="Arial" w:hAnsi="Arial" w:cstheme="minorBidi"/>
      <w:sz w:val="20"/>
      <w:szCs w:val="22"/>
      <w:lang w:eastAsia="en-US"/>
    </w:rPr>
  </w:style>
  <w:style w:type="character" w:customStyle="1" w:styleId="FuzeileZchn">
    <w:name w:val="Fußzeile Zchn"/>
    <w:basedOn w:val="Absatz-Standardschriftart"/>
    <w:link w:val="Fuzeile"/>
    <w:uiPriority w:val="99"/>
    <w:rsid w:val="007615EC"/>
    <w:rPr>
      <w:rFonts w:ascii="Arial" w:eastAsia="Times New Roman" w:hAnsi="Arial" w:cs="Times New Roman"/>
      <w:sz w:val="24"/>
      <w:szCs w:val="24"/>
      <w:lang w:eastAsia="de-DE"/>
    </w:rPr>
  </w:style>
  <w:style w:type="character" w:styleId="Hyperlink">
    <w:name w:val="Hyperlink"/>
    <w:uiPriority w:val="99"/>
    <w:rsid w:val="007615EC"/>
    <w:rPr>
      <w:rFonts w:ascii="Arial" w:hAnsi="Arial"/>
      <w:color w:val="0000FF"/>
      <w:sz w:val="16"/>
      <w:u w:val="single"/>
    </w:rPr>
  </w:style>
  <w:style w:type="paragraph" w:styleId="Kommentartext">
    <w:name w:val="annotation text"/>
    <w:aliases w:val=" Char"/>
    <w:basedOn w:val="Standard"/>
    <w:link w:val="KommentartextZchn"/>
    <w:semiHidden/>
    <w:rsid w:val="007615EC"/>
    <w:pPr>
      <w:spacing w:after="160" w:line="259" w:lineRule="auto"/>
    </w:pPr>
    <w:rPr>
      <w:rFonts w:ascii="Arial" w:hAnsi="Arial" w:cstheme="minorBidi"/>
      <w:sz w:val="20"/>
      <w:szCs w:val="20"/>
      <w:lang w:eastAsia="en-US"/>
    </w:rPr>
  </w:style>
  <w:style w:type="character" w:customStyle="1" w:styleId="KommentartextZchn">
    <w:name w:val="Kommentartext Zchn"/>
    <w:aliases w:val=" Char Zchn"/>
    <w:link w:val="Kommentartext"/>
    <w:semiHidden/>
    <w:rsid w:val="007615EC"/>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7615EC"/>
    <w:pPr>
      <w:tabs>
        <w:tab w:val="center" w:pos="4536"/>
        <w:tab w:val="right" w:pos="9072"/>
      </w:tabs>
      <w:spacing w:after="160" w:line="259" w:lineRule="auto"/>
    </w:pPr>
    <w:rPr>
      <w:rFonts w:ascii="Arial" w:hAnsi="Arial" w:cstheme="minorBidi"/>
      <w:sz w:val="20"/>
      <w:szCs w:val="22"/>
      <w:lang w:eastAsia="en-US"/>
    </w:rPr>
  </w:style>
  <w:style w:type="character" w:customStyle="1" w:styleId="KopfzeileZchn">
    <w:name w:val="Kopfzeile Zchn"/>
    <w:basedOn w:val="Absatz-Standardschriftart"/>
    <w:link w:val="Kopfzeile"/>
    <w:uiPriority w:val="99"/>
    <w:rsid w:val="007615EC"/>
    <w:rPr>
      <w:rFonts w:ascii="Arial" w:eastAsia="Times New Roman" w:hAnsi="Arial" w:cs="Times New Roman"/>
      <w:sz w:val="24"/>
      <w:szCs w:val="24"/>
      <w:lang w:eastAsia="de-DE"/>
    </w:rPr>
  </w:style>
  <w:style w:type="paragraph" w:styleId="Listenabsatz">
    <w:name w:val="List Paragraph"/>
    <w:basedOn w:val="Standard"/>
    <w:uiPriority w:val="34"/>
    <w:qFormat/>
    <w:rsid w:val="007615EC"/>
    <w:pPr>
      <w:spacing w:after="160" w:line="259" w:lineRule="auto"/>
      <w:ind w:left="720"/>
      <w:contextualSpacing/>
    </w:pPr>
    <w:rPr>
      <w:rFonts w:ascii="Arial" w:hAnsi="Arial" w:cstheme="minorBidi"/>
      <w:sz w:val="20"/>
      <w:szCs w:val="22"/>
      <w:lang w:eastAsia="en-US"/>
    </w:rPr>
  </w:style>
  <w:style w:type="character" w:styleId="Platzhaltertext">
    <w:name w:val="Placeholder Text"/>
    <w:basedOn w:val="Absatz-Standardschriftart"/>
    <w:uiPriority w:val="99"/>
    <w:semiHidden/>
    <w:rsid w:val="007615EC"/>
    <w:rPr>
      <w:color w:val="808080"/>
    </w:rPr>
  </w:style>
  <w:style w:type="paragraph" w:styleId="Sprechblasentext">
    <w:name w:val="Balloon Text"/>
    <w:basedOn w:val="Standard"/>
    <w:link w:val="SprechblasentextZchn"/>
    <w:semiHidden/>
    <w:rsid w:val="007615EC"/>
    <w:pPr>
      <w:spacing w:after="160" w:line="259"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semiHidden/>
    <w:rsid w:val="007615EC"/>
    <w:rPr>
      <w:rFonts w:ascii="Tahoma" w:eastAsia="Times New Roman" w:hAnsi="Tahoma" w:cs="Tahoma"/>
      <w:sz w:val="16"/>
      <w:szCs w:val="16"/>
      <w:lang w:eastAsia="de-DE"/>
    </w:rPr>
  </w:style>
  <w:style w:type="table" w:styleId="Tabellenraster">
    <w:name w:val="Table Grid"/>
    <w:basedOn w:val="NormaleTabelle"/>
    <w:rsid w:val="007615EC"/>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615EC"/>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7615EC"/>
    <w:rPr>
      <w:rFonts w:ascii="Arial" w:eastAsia="Times New Roman" w:hAnsi="Arial" w:cs="Arial"/>
      <w:b/>
      <w:bCs/>
      <w:i/>
      <w:iCs/>
      <w:sz w:val="28"/>
      <w:szCs w:val="28"/>
      <w:lang w:eastAsia="de-DE"/>
    </w:rPr>
  </w:style>
  <w:style w:type="character" w:customStyle="1" w:styleId="berschrift3Zchn">
    <w:name w:val="Überschrift 3 Zchn"/>
    <w:link w:val="berschrift3"/>
    <w:rsid w:val="007615EC"/>
    <w:rPr>
      <w:rFonts w:ascii="Arial" w:eastAsia="Times New Roman" w:hAnsi="Arial" w:cs="Times New Roman"/>
      <w:sz w:val="24"/>
      <w:szCs w:val="20"/>
      <w:lang w:eastAsia="ar-SA"/>
    </w:rPr>
  </w:style>
  <w:style w:type="paragraph" w:styleId="StandardWeb">
    <w:name w:val="Normal (Web)"/>
    <w:basedOn w:val="Standard"/>
    <w:uiPriority w:val="99"/>
    <w:semiHidden/>
    <w:unhideWhenUsed/>
    <w:rsid w:val="00A37BB9"/>
    <w:pPr>
      <w:spacing w:before="100" w:beforeAutospacing="1" w:after="100" w:afterAutospacing="1"/>
    </w:pPr>
    <w:rPr>
      <w:rFonts w:eastAsia="Times New Roman"/>
    </w:rPr>
  </w:style>
  <w:style w:type="character" w:styleId="Fett">
    <w:name w:val="Strong"/>
    <w:basedOn w:val="Absatz-Standardschriftart"/>
    <w:uiPriority w:val="22"/>
    <w:qFormat/>
    <w:rsid w:val="00A37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34250">
      <w:bodyDiv w:val="1"/>
      <w:marLeft w:val="0"/>
      <w:marRight w:val="0"/>
      <w:marTop w:val="0"/>
      <w:marBottom w:val="0"/>
      <w:divBdr>
        <w:top w:val="none" w:sz="0" w:space="0" w:color="auto"/>
        <w:left w:val="none" w:sz="0" w:space="0" w:color="auto"/>
        <w:bottom w:val="none" w:sz="0" w:space="0" w:color="auto"/>
        <w:right w:val="none" w:sz="0" w:space="0" w:color="auto"/>
      </w:divBdr>
    </w:div>
    <w:div w:id="15845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Pr_sentation1.pptx"/><Relationship Id="rId13" Type="http://schemas.openxmlformats.org/officeDocument/2006/relationships/hyperlink" Target="https://www.gfhev.de/de/leitlinien/LL_und_Stellungnahmen/2013_05_28_Stellungnahme_zu_genetischen_Zusatzbefunden.pdf" TargetMode="External"/><Relationship Id="rId18" Type="http://schemas.openxmlformats.org/officeDocument/2006/relationships/hyperlink" Target="https://www.gfhev.de/de/leitlinien/LL_und_Stellungnahmen/2013_05_28_Stellungnahme_zu_genetischen_Zusatzbefunden.pdf"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PowerPoint-Pr_sentation3.pptx"/><Relationship Id="rId17" Type="http://schemas.openxmlformats.org/officeDocument/2006/relationships/package" Target="embeddings/Microsoft_PowerPoint-Pr_sentation6.pptx"/><Relationship Id="rId2" Type="http://schemas.openxmlformats.org/officeDocument/2006/relationships/styles" Target="styles.xml"/><Relationship Id="rId16" Type="http://schemas.openxmlformats.org/officeDocument/2006/relationships/package" Target="embeddings/Microsoft_PowerPoint-Pr_sentation5.ppt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laf.riess@med.uni-tuebingen.de" TargetMode="External"/><Relationship Id="rId11" Type="http://schemas.openxmlformats.org/officeDocument/2006/relationships/image" Target="media/image4.emf"/><Relationship Id="rId5" Type="http://schemas.openxmlformats.org/officeDocument/2006/relationships/image" Target="media/image1.tif"/><Relationship Id="rId15" Type="http://schemas.openxmlformats.org/officeDocument/2006/relationships/package" Target="embeddings/Microsoft_PowerPoint-Pr_sentation4.pptx"/><Relationship Id="rId10" Type="http://schemas.openxmlformats.org/officeDocument/2006/relationships/package" Target="embeddings/Microsoft_PowerPoint-Pr_sentation2.ppt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olaf.riess@med.uni-tueb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Scholz</dc:creator>
  <cp:keywords/>
  <dc:description/>
  <cp:lastModifiedBy>C. Scholz</cp:lastModifiedBy>
  <cp:revision>2</cp:revision>
  <cp:lastPrinted>2019-08-01T10:06:00Z</cp:lastPrinted>
  <dcterms:created xsi:type="dcterms:W3CDTF">2019-08-01T10:12:00Z</dcterms:created>
  <dcterms:modified xsi:type="dcterms:W3CDTF">2019-08-01T10:12:00Z</dcterms:modified>
</cp:coreProperties>
</file>